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ind w:left="720" w:hanging="720"/>
        <w:jc w:val="center"/>
        <w:rPr>
          <w:b/>
          <w:bCs/>
          <w:u w:val="single"/>
          <w:lang w:val="nl-NL"/>
        </w:rPr>
      </w:pPr>
      <w:r>
        <w:rPr>
          <w:b/>
          <w:bCs/>
          <w:u w:val="single"/>
          <w:lang w:val="nl-NL"/>
        </w:rPr>
        <w:t>LUYỆN TOÁN</w:t>
      </w:r>
      <w:bookmarkStart w:id="0" w:name="_GoBack"/>
      <w:bookmarkEnd w:id="0"/>
    </w:p>
    <w:p>
      <w:pPr>
        <w:spacing w:line="288" w:lineRule="auto"/>
        <w:jc w:val="center"/>
        <w:rPr>
          <w:b/>
          <w:bCs/>
          <w:lang w:val="vi-VN"/>
        </w:rPr>
      </w:pPr>
      <w:r>
        <w:rPr>
          <w:b/>
          <w:bCs/>
          <w:lang w:val="nl-NL"/>
        </w:rPr>
        <w:t>CHIA</w:t>
      </w:r>
      <w:r>
        <w:rPr>
          <w:b/>
          <w:bCs/>
          <w:lang w:val="vi-VN"/>
        </w:rPr>
        <w:t xml:space="preserve"> SỐ CÓ NĂM CHỮ SỐ CHO SỐ CÓ MỘT CHỮ SỐ</w:t>
      </w:r>
    </w:p>
    <w:p>
      <w:pPr>
        <w:spacing w:line="288" w:lineRule="auto"/>
        <w:rPr>
          <w:b/>
          <w:bCs/>
          <w:lang w:val="nl-NL"/>
        </w:rPr>
      </w:pPr>
      <w:r>
        <w:rPr>
          <w:b/>
          <w:bCs/>
          <w:lang w:val="nl-NL"/>
        </w:rPr>
        <w:t>I. YÊU CẦU CẦN ĐẠT:</w:t>
      </w:r>
    </w:p>
    <w:p>
      <w:pPr>
        <w:spacing w:line="288" w:lineRule="auto"/>
        <w:jc w:val="both"/>
        <w:rPr>
          <w:b/>
          <w:lang w:val="nl-NL"/>
        </w:rPr>
      </w:pPr>
      <w:r>
        <w:rPr>
          <w:b/>
          <w:lang w:val="nl-NL"/>
        </w:rPr>
        <w:t>1.Kiến thức, kĩ năng:</w:t>
      </w:r>
    </w:p>
    <w:p>
      <w:pPr>
        <w:spacing w:line="288" w:lineRule="auto"/>
        <w:rPr>
          <w:lang w:val="vi-VN"/>
        </w:rPr>
      </w:pPr>
      <w:r>
        <w:rPr>
          <w:lang w:val="nl-NL"/>
        </w:rPr>
        <w:t>- HS</w:t>
      </w:r>
      <w:r>
        <w:rPr>
          <w:lang w:val="vi-VN"/>
        </w:rPr>
        <w:t xml:space="preserve"> thực hiện được phép chia số có năm chữ số cho số có một chữ số ( trường hợp chia hết )</w:t>
      </w:r>
    </w:p>
    <w:p>
      <w:pPr>
        <w:spacing w:line="288" w:lineRule="auto"/>
        <w:rPr>
          <w:lang w:val="vi-VN"/>
        </w:rPr>
      </w:pPr>
      <w:r>
        <w:rPr>
          <w:lang w:val="vi-VN"/>
        </w:rPr>
        <w:t>- Thực hiện được tính nhẩm trong trường hợp đơn giản.</w:t>
      </w:r>
    </w:p>
    <w:p>
      <w:pPr>
        <w:spacing w:line="288" w:lineRule="auto"/>
        <w:rPr>
          <w:lang w:val="vi-VN"/>
        </w:rPr>
      </w:pPr>
      <w:r>
        <w:rPr>
          <w:lang w:val="vi-VN"/>
        </w:rPr>
        <w:t>- Vận dụng thực hành vào giải một số bài tập, bài toán có lời văn( một bước tính) liên quan đến phép chia số có năm chữ số cho số có một chữ số.</w:t>
      </w:r>
    </w:p>
    <w:p>
      <w:pPr>
        <w:spacing w:line="288" w:lineRule="auto"/>
        <w:rPr>
          <w:lang w:val="nl-NL"/>
        </w:rPr>
      </w:pPr>
      <w:r>
        <w:rPr>
          <w:lang w:val="nl-NL"/>
        </w:rPr>
        <w:t>- Phát triển năng lực lập luận, tư duy toán học và năng lực giao tiếp toán học</w:t>
      </w:r>
    </w:p>
    <w:p>
      <w:pPr>
        <w:spacing w:before="120" w:line="288" w:lineRule="auto"/>
        <w:jc w:val="both"/>
        <w:rPr>
          <w:b/>
        </w:rPr>
      </w:pPr>
      <w:r>
        <w:rPr>
          <w:b/>
        </w:rPr>
        <w:t>2. Năng lực :</w:t>
      </w:r>
    </w:p>
    <w:p>
      <w:pPr>
        <w:spacing w:line="288" w:lineRule="auto"/>
      </w:pPr>
      <w:r>
        <w:t>- Lắng nghe, trả lời câu hỏi, làm bài tập.</w:t>
      </w:r>
    </w:p>
    <w:p>
      <w:pPr>
        <w:spacing w:line="288" w:lineRule="auto"/>
      </w:pPr>
      <w:r>
        <w:t>- Tham gia trò chơi, vận dụng.</w:t>
      </w:r>
    </w:p>
    <w:p>
      <w:pPr>
        <w:spacing w:line="288" w:lineRule="auto"/>
      </w:pPr>
      <w:r>
        <w:t>- Hoạt động nhóm.</w:t>
      </w:r>
    </w:p>
    <w:p>
      <w:pPr>
        <w:spacing w:before="120" w:line="288" w:lineRule="auto"/>
        <w:rPr>
          <w:b/>
        </w:rPr>
      </w:pPr>
      <w:r>
        <w:rPr>
          <w:b/>
        </w:rPr>
        <w:t>3. Phẩm chất.</w:t>
      </w:r>
    </w:p>
    <w:p>
      <w:pPr>
        <w:spacing w:line="288" w:lineRule="auto"/>
      </w:pPr>
      <w:r>
        <w:t>- Có ý thức giúp đỡ lẫn nhau trong hoạt động nhóm để hoàn thành nhiệm vụ.</w:t>
      </w:r>
    </w:p>
    <w:p>
      <w:pPr>
        <w:spacing w:line="288" w:lineRule="auto"/>
      </w:pPr>
      <w:r>
        <w:t>- Chăm chỉ suy nghĩ, trả lời câu hỏi; làm tốt các bài tập.</w:t>
      </w:r>
    </w:p>
    <w:p>
      <w:pPr>
        <w:spacing w:line="288" w:lineRule="auto"/>
      </w:pPr>
      <w:r>
        <w:t>- Giữ trật tự, biết lắng nghe, học tập nghiêm túc.</w:t>
      </w:r>
    </w:p>
    <w:p>
      <w:pPr>
        <w:spacing w:line="276" w:lineRule="auto"/>
        <w:jc w:val="both"/>
        <w:rPr>
          <w:b/>
          <w:bCs/>
          <w:lang w:val="vi-VN"/>
        </w:rPr>
      </w:pPr>
      <w:r>
        <w:rPr>
          <w:b/>
          <w:bCs/>
          <w:lang w:val="vi-VN"/>
        </w:rPr>
        <w:t>II. ĐỒ DÙNG DẠY HỌC:</w:t>
      </w:r>
    </w:p>
    <w:p>
      <w:pPr>
        <w:jc w:val="both"/>
        <w:rPr>
          <w:rFonts w:eastAsia="Calibri"/>
        </w:rPr>
      </w:pPr>
      <w:r>
        <w:rPr>
          <w:rFonts w:eastAsia="Calibri"/>
          <w:b/>
          <w:i/>
        </w:rPr>
        <w:t>1. Giáo viên:</w:t>
      </w:r>
      <w:r>
        <w:rPr>
          <w:rFonts w:eastAsia="Calibri"/>
        </w:rPr>
        <w:t xml:space="preserve"> Vở bài tập Toán; Bảng phụ BT 1</w:t>
      </w:r>
    </w:p>
    <w:p>
      <w:pPr>
        <w:jc w:val="both"/>
        <w:rPr>
          <w:rFonts w:eastAsia="Calibri"/>
        </w:rPr>
      </w:pPr>
      <w:r>
        <w:rPr>
          <w:rFonts w:eastAsia="Calibri"/>
          <w:b/>
          <w:i/>
        </w:rPr>
        <w:t>2. Học sinh:</w:t>
      </w:r>
      <w:r>
        <w:rPr>
          <w:rFonts w:eastAsia="Calibri"/>
        </w:rPr>
        <w:t xml:space="preserve"> Vở bài tập Toán</w:t>
      </w:r>
    </w:p>
    <w:p>
      <w:pPr>
        <w:spacing w:line="288" w:lineRule="auto"/>
        <w:outlineLvl w:val="0"/>
        <w:rPr>
          <w:b/>
          <w:bCs/>
          <w:u w:val="single"/>
          <w:lang w:val="nl-NL"/>
        </w:rPr>
      </w:pPr>
      <w:r>
        <w:rPr>
          <w:b/>
        </w:rPr>
        <w:t>III. HOẠT ĐỘNG DẠY HỌC</w:t>
      </w:r>
    </w:p>
    <w:tbl>
      <w:tblPr>
        <w:tblStyle w:val="3"/>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36"/>
        <w:gridCol w:w="4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6" w:type="dxa"/>
            <w:tcBorders>
              <w:bottom w:val="single" w:color="auto" w:sz="4" w:space="0"/>
            </w:tcBorders>
          </w:tcPr>
          <w:p>
            <w:pPr>
              <w:jc w:val="center"/>
              <w:rPr>
                <w:b/>
                <w:color w:val="000000" w:themeColor="text1"/>
                <w:lang w:val="nl-NL"/>
                <w14:textFill>
                  <w14:solidFill>
                    <w14:schemeClr w14:val="tx1"/>
                  </w14:solidFill>
                </w14:textFill>
              </w:rPr>
            </w:pPr>
            <w:r>
              <w:rPr>
                <w:b/>
                <w:color w:val="000000" w:themeColor="text1"/>
                <w:lang w:val="nl-NL"/>
                <w14:textFill>
                  <w14:solidFill>
                    <w14:schemeClr w14:val="tx1"/>
                  </w14:solidFill>
                </w14:textFill>
              </w:rPr>
              <w:t>Hoạt động của giáo viên</w:t>
            </w:r>
          </w:p>
        </w:tc>
        <w:tc>
          <w:tcPr>
            <w:tcW w:w="4036" w:type="dxa"/>
            <w:tcBorders>
              <w:bottom w:val="single" w:color="auto" w:sz="4" w:space="0"/>
            </w:tcBorders>
          </w:tcPr>
          <w:p>
            <w:pPr>
              <w:jc w:val="center"/>
              <w:rPr>
                <w:b/>
                <w:color w:val="000000" w:themeColor="text1"/>
                <w:lang w:val="nl-NL"/>
                <w14:textFill>
                  <w14:solidFill>
                    <w14:schemeClr w14:val="tx1"/>
                  </w14:solidFill>
                </w14:textFill>
              </w:rPr>
            </w:pPr>
            <w:r>
              <w:rPr>
                <w:b/>
                <w:color w:val="000000" w:themeColor="text1"/>
                <w:lang w:val="nl-NL"/>
                <w14:textFill>
                  <w14:solidFill>
                    <w14:schemeClr w14:val="tx1"/>
                  </w14:solidFill>
                </w14:textFil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6" w:type="dxa"/>
            <w:tcBorders>
              <w:top w:val="single" w:color="auto" w:sz="4" w:space="0"/>
              <w:bottom w:val="dashed" w:color="auto" w:sz="4" w:space="0"/>
            </w:tcBorders>
          </w:tcPr>
          <w:p>
            <w:pPr>
              <w:rPr>
                <w:rFonts w:eastAsiaTheme="minorHAnsi"/>
                <w:b/>
                <w:color w:val="000000" w:themeColor="text1"/>
                <w14:textFill>
                  <w14:solidFill>
                    <w14:schemeClr w14:val="tx1"/>
                  </w14:solidFill>
                </w14:textFill>
              </w:rPr>
            </w:pPr>
            <w:r>
              <w:rPr>
                <w:b/>
                <w:bCs/>
                <w:color w:val="000000" w:themeColor="text1"/>
                <w:lang w:val="nl-NL"/>
                <w14:textFill>
                  <w14:solidFill>
                    <w14:schemeClr w14:val="tx1"/>
                  </w14:solidFill>
                </w14:textFill>
              </w:rPr>
              <w:t xml:space="preserve">1. </w:t>
            </w:r>
            <w:r>
              <w:rPr>
                <w:rFonts w:eastAsiaTheme="minorHAnsi"/>
                <w:b/>
                <w:color w:val="000000" w:themeColor="text1"/>
                <w14:textFill>
                  <w14:solidFill>
                    <w14:schemeClr w14:val="tx1"/>
                  </w14:solidFill>
                </w14:textFill>
              </w:rPr>
              <w:t xml:space="preserve">HĐ Khởi động </w:t>
            </w:r>
          </w:p>
          <w:p>
            <w:pPr>
              <w:jc w:val="both"/>
              <w:outlineLvl w:val="0"/>
              <w:rPr>
                <w:rFonts w:eastAsiaTheme="minorHAnsi"/>
                <w:bCs/>
                <w:lang w:val="nl-NL"/>
              </w:rPr>
            </w:pPr>
            <w:r>
              <w:rPr>
                <w:rFonts w:eastAsiaTheme="minorHAnsi"/>
                <w:bCs/>
                <w:lang w:val="nl-NL"/>
              </w:rPr>
              <w:t>- GV tổ chức cho Hs hát</w:t>
            </w:r>
          </w:p>
          <w:p>
            <w:pPr>
              <w:jc w:val="both"/>
              <w:outlineLvl w:val="0"/>
              <w:rPr>
                <w:rFonts w:eastAsiaTheme="minorHAnsi"/>
                <w:bCs/>
                <w:lang w:val="nl-NL"/>
              </w:rPr>
            </w:pPr>
            <w:r>
              <w:rPr>
                <w:rFonts w:eastAsiaTheme="minorHAnsi"/>
                <w:bCs/>
                <w:lang w:val="nl-NL"/>
              </w:rPr>
              <w:t>- GV dẫn dắt vào bài mới</w:t>
            </w:r>
          </w:p>
          <w:p>
            <w:pPr>
              <w:contextualSpacing/>
              <w:jc w:val="both"/>
              <w:rPr>
                <w:rFonts w:eastAsiaTheme="minorHAnsi"/>
                <w:bCs/>
                <w:lang w:val="nl-NL"/>
              </w:rPr>
            </w:pPr>
            <w:r>
              <w:rPr>
                <w:rFonts w:eastAsiaTheme="minorHAnsi"/>
                <w:bCs/>
                <w:lang w:val="nl-NL"/>
              </w:rPr>
              <w:t xml:space="preserve">- Gv nêu yêu cầu cần đạt của tiết học: </w:t>
            </w:r>
          </w:p>
          <w:p>
            <w:pPr>
              <w:spacing w:line="288" w:lineRule="auto"/>
              <w:rPr>
                <w:lang w:val="vi-VN"/>
              </w:rPr>
            </w:pPr>
            <w:r>
              <w:rPr>
                <w:bCs/>
              </w:rPr>
              <w:t>+</w:t>
            </w:r>
            <w:r>
              <w:rPr>
                <w:lang w:val="nl-NL"/>
              </w:rPr>
              <w:t xml:space="preserve"> CC </w:t>
            </w:r>
            <w:r>
              <w:rPr>
                <w:lang w:val="vi-VN"/>
              </w:rPr>
              <w:t xml:space="preserve"> thực hiện được phép chia số có năm chữ số cho số có một chữ số ( trường hợp chia hết )</w:t>
            </w:r>
          </w:p>
          <w:p>
            <w:pPr>
              <w:spacing w:line="288" w:lineRule="auto"/>
              <w:rPr>
                <w:lang w:val="vi-VN"/>
              </w:rPr>
            </w:pPr>
            <w:r>
              <w:t>+</w:t>
            </w:r>
            <w:r>
              <w:rPr>
                <w:lang w:val="vi-VN"/>
              </w:rPr>
              <w:t>Thực hiện được tính nhẩm trong trường hợp đơn giản.</w:t>
            </w:r>
          </w:p>
          <w:p>
            <w:pPr>
              <w:spacing w:line="288" w:lineRule="auto"/>
            </w:pPr>
            <w:r>
              <w:t>+</w:t>
            </w:r>
            <w:r>
              <w:rPr>
                <w:lang w:val="vi-VN"/>
              </w:rPr>
              <w:t xml:space="preserve"> Vận dụng thực hành vào giải một số bài tập, bài toán có lời văn( một bước tính) liên quan đến phép chia số có năm chữ số cho số có một chữ số.</w:t>
            </w:r>
          </w:p>
        </w:tc>
        <w:tc>
          <w:tcPr>
            <w:tcW w:w="4036" w:type="dxa"/>
            <w:tcBorders>
              <w:top w:val="single" w:color="auto" w:sz="4" w:space="0"/>
              <w:bottom w:val="dashed" w:color="auto" w:sz="4" w:space="0"/>
            </w:tcBorders>
          </w:tcPr>
          <w:p>
            <w:pPr>
              <w:jc w:val="both"/>
              <w:rPr>
                <w:rFonts w:eastAsia="SimSun"/>
              </w:rPr>
            </w:pPr>
          </w:p>
          <w:p>
            <w:pPr>
              <w:jc w:val="both"/>
              <w:rPr>
                <w:rFonts w:eastAsia="SimSun"/>
              </w:rPr>
            </w:pPr>
            <w:r>
              <w:rPr>
                <w:rFonts w:eastAsia="SimSun"/>
              </w:rPr>
              <w:t>- HS thực hiện</w:t>
            </w:r>
          </w:p>
          <w:p>
            <w:pPr>
              <w:rPr>
                <w:rFonts w:eastAsiaTheme="minorHAnsi"/>
                <w:color w:val="000000"/>
              </w:rPr>
            </w:pPr>
            <w:r>
              <w:rPr>
                <w:rFonts w:eastAsiaTheme="minorHAnsi"/>
                <w:color w:val="000000"/>
              </w:rPr>
              <w:t xml:space="preserve">- </w:t>
            </w:r>
            <w:r>
              <w:rPr>
                <w:rFonts w:eastAsiaTheme="minorHAnsi"/>
                <w:color w:val="000000"/>
                <w:lang w:val="vi-VN"/>
              </w:rPr>
              <w:t>HS l</w:t>
            </w:r>
            <w:r>
              <w:rPr>
                <w:rFonts w:eastAsiaTheme="minorHAnsi"/>
                <w:color w:val="000000"/>
              </w:rPr>
              <w:t>ắng nghe</w:t>
            </w:r>
          </w:p>
          <w:p>
            <w:pPr>
              <w:rPr>
                <w:rFonts w:eastAsia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6" w:type="dxa"/>
            <w:tcBorders>
              <w:top w:val="dashed" w:color="auto" w:sz="4" w:space="0"/>
              <w:bottom w:val="dashed" w:color="auto" w:sz="4" w:space="0"/>
            </w:tcBorders>
          </w:tcPr>
          <w:p>
            <w:pPr>
              <w:rPr>
                <w:rFonts w:eastAsiaTheme="minorHAnsi"/>
                <w:b/>
                <w:color w:val="000000"/>
                <w:lang w:val="vi-VN"/>
              </w:rPr>
            </w:pPr>
            <w:r>
              <w:rPr>
                <w:rFonts w:eastAsiaTheme="minorHAnsi"/>
                <w:b/>
                <w:color w:val="000000"/>
              </w:rPr>
              <w:t>2. HĐ</w:t>
            </w:r>
            <w:r>
              <w:rPr>
                <w:rFonts w:eastAsiaTheme="minorHAnsi"/>
                <w:color w:val="000000"/>
              </w:rPr>
              <w:t xml:space="preserve"> </w:t>
            </w:r>
            <w:r>
              <w:rPr>
                <w:rFonts w:eastAsiaTheme="minorHAnsi"/>
                <w:b/>
                <w:color w:val="000000"/>
              </w:rPr>
              <w:t>L</w:t>
            </w:r>
            <w:r>
              <w:rPr>
                <w:rFonts w:eastAsiaTheme="minorHAnsi"/>
                <w:b/>
                <w:color w:val="000000"/>
                <w:lang w:val="vi-VN"/>
              </w:rPr>
              <w:t>uyện tập</w:t>
            </w:r>
            <w:r>
              <w:rPr>
                <w:rFonts w:eastAsiaTheme="minorHAnsi"/>
                <w:b/>
                <w:color w:val="000000"/>
              </w:rPr>
              <w:t>, thực hành</w:t>
            </w:r>
            <w:r>
              <w:rPr>
                <w:rFonts w:eastAsiaTheme="minorHAnsi"/>
                <w:b/>
                <w:color w:val="000000"/>
                <w:lang w:val="vi-VN"/>
              </w:rPr>
              <w:t>.</w:t>
            </w:r>
          </w:p>
          <w:p>
            <w:r>
              <w:rPr>
                <w:b/>
                <w:bCs/>
                <w:lang w:val="pt-BR"/>
              </w:rPr>
              <w:t>Hoạt động 1:</w:t>
            </w:r>
            <w:r>
              <w:rPr>
                <w:lang w:val="pt-BR"/>
              </w:rPr>
              <w:t xml:space="preserve">  GV giao BT cho HS làm b</w:t>
            </w:r>
            <w:r>
              <w:t>ài.</w:t>
            </w:r>
          </w:p>
          <w:p>
            <w:pPr>
              <w:rPr>
                <w:lang w:val="pt-BR"/>
              </w:rPr>
            </w:pPr>
            <w:r>
              <w:rPr>
                <w:lang w:val="pt-BR"/>
              </w:rPr>
              <w:t xml:space="preserve">- Gv lệnh: HS chưa đạt chuẩn làm bài 1, 2/ 93 Vở Bài tập Toán.  </w:t>
            </w:r>
          </w:p>
          <w:p>
            <w:pPr>
              <w:rPr>
                <w:lang w:val="pt-BR"/>
              </w:rPr>
            </w:pPr>
            <w:r>
              <w:rPr>
                <w:lang w:val="pt-BR"/>
              </w:rPr>
              <w:t xml:space="preserve">- Gv lệnh: HS đạt chuẩn làm bài 1, 2, 3, 4,5 / 93,94 Vở Bài tập Toán.  </w:t>
            </w:r>
          </w:p>
          <w:p>
            <w:pPr>
              <w:rPr>
                <w:lang w:val="pt-BR"/>
              </w:rPr>
            </w:pPr>
            <w:r>
              <w:rPr>
                <w:lang w:val="pt-BR"/>
              </w:rPr>
              <w:t xml:space="preserve">- GV cho Hs làm bài trong vòng 15 phút. </w:t>
            </w:r>
          </w:p>
          <w:p>
            <w:pPr>
              <w:rPr>
                <w:lang w:val="pt-BR"/>
              </w:rPr>
            </w:pPr>
            <w:r>
              <w:rPr>
                <w:lang w:val="pt-BR"/>
              </w:rPr>
              <w:t>- Gv quan sát, giúp đỡ, nhắc nhở tư thế ngồi học cho Hs; chấm chữa bài và gọi Hs đã được cô chấm chữa lên làm bài.</w:t>
            </w:r>
          </w:p>
          <w:p>
            <w:pPr>
              <w:jc w:val="both"/>
              <w:rPr>
                <w:rFonts w:eastAsiaTheme="minorHAnsi"/>
                <w:b/>
                <w:color w:val="000000"/>
              </w:rPr>
            </w:pPr>
            <w:r>
              <w:t>- HS làm xong bài GV cho HS đổi vở kiểm tra bài cho nhau.</w:t>
            </w:r>
          </w:p>
        </w:tc>
        <w:tc>
          <w:tcPr>
            <w:tcW w:w="4036" w:type="dxa"/>
            <w:tcBorders>
              <w:top w:val="dashed" w:color="auto" w:sz="4" w:space="0"/>
              <w:bottom w:val="dashed" w:color="auto" w:sz="4" w:space="0"/>
            </w:tcBorders>
          </w:tcPr>
          <w:p>
            <w:pPr>
              <w:rPr>
                <w:rFonts w:eastAsiaTheme="minorHAnsi"/>
              </w:rPr>
            </w:pPr>
          </w:p>
          <w:p>
            <w:pPr>
              <w:rPr>
                <w:rFonts w:eastAsiaTheme="minorHAnsi"/>
              </w:rPr>
            </w:pPr>
          </w:p>
          <w:p>
            <w:pPr>
              <w:rPr>
                <w:rFonts w:eastAsiaTheme="minorHAnsi"/>
              </w:rPr>
            </w:pPr>
          </w:p>
          <w:p>
            <w:r>
              <w:rPr>
                <w:rFonts w:eastAsiaTheme="minorHAnsi"/>
              </w:rPr>
              <w:t>-</w:t>
            </w:r>
            <w:r>
              <w:t xml:space="preserve"> HS đánh dấu bài tập cần làm  vào vở. </w:t>
            </w:r>
          </w:p>
          <w:p>
            <w:r>
              <w:rPr>
                <w:rFonts w:eastAsiaTheme="minorHAnsi"/>
              </w:rPr>
              <w:t>-</w:t>
            </w:r>
            <w:r>
              <w:t xml:space="preserve"> HS đánh dấu bài tập cần làm  vào vở.</w:t>
            </w:r>
          </w:p>
          <w:p>
            <w:pPr>
              <w:rPr>
                <w:rFonts w:eastAsiaTheme="minorHAnsi"/>
              </w:rPr>
            </w:pPr>
            <w:r>
              <w:rPr>
                <w:rFonts w:eastAsiaTheme="minorHAnsi"/>
              </w:rPr>
              <w:t>-Hs làm bài</w:t>
            </w:r>
          </w:p>
          <w:p>
            <w:pPr>
              <w:rPr>
                <w:rFonts w:eastAsiaTheme="minorHAnsi"/>
              </w:rPr>
            </w:pPr>
          </w:p>
          <w:p>
            <w:pPr>
              <w:rPr>
                <w:rFonts w:eastAsiaTheme="minorHAnsi"/>
              </w:rPr>
            </w:pPr>
          </w:p>
          <w:p>
            <w:pPr>
              <w:rPr>
                <w:rFonts w:eastAsiaTheme="minorHAnsi"/>
              </w:rPr>
            </w:pPr>
          </w:p>
          <w:p>
            <w:pPr>
              <w:rPr>
                <w:rFonts w:eastAsiaTheme="minorHAnsi"/>
              </w:rPr>
            </w:pPr>
            <w:r>
              <w:rPr>
                <w:rFonts w:eastAsiaTheme="minorHAnsi"/>
              </w:rPr>
              <w:t>- HS cùng bàn đổi vở kiểm tra bài.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6" w:type="dxa"/>
            <w:tcBorders>
              <w:top w:val="dashed" w:color="auto" w:sz="4" w:space="0"/>
              <w:bottom w:val="dashed" w:color="auto" w:sz="4" w:space="0"/>
            </w:tcBorders>
          </w:tcPr>
          <w:p>
            <w:r>
              <w:rPr>
                <w:b/>
                <w:bCs/>
              </w:rPr>
              <w:t>Hoạt động 2:</w:t>
            </w:r>
            <w:r>
              <w:t xml:space="preserve"> Chữa bài:</w:t>
            </w:r>
          </w:p>
          <w:p>
            <w:r>
              <w:t>- GV gọi HS chữa lần lượt các bài:</w:t>
            </w:r>
          </w:p>
          <w:p>
            <w:pPr>
              <w:jc w:val="both"/>
              <w:rPr>
                <w:rFonts w:eastAsiaTheme="minorHAnsi"/>
                <w:b/>
                <w:color w:val="000000"/>
              </w:rPr>
            </w:pPr>
            <w:r>
              <w:rPr>
                <w:rFonts w:eastAsiaTheme="minorHAnsi"/>
                <w:b/>
                <w:color w:val="000000"/>
              </w:rPr>
              <w:t xml:space="preserve">* Bài 1: (VBT /93) </w:t>
            </w:r>
          </w:p>
          <w:p>
            <w:pPr>
              <w:jc w:val="both"/>
              <w:rPr>
                <w:rFonts w:eastAsiaTheme="minorHAnsi"/>
                <w:color w:val="000000"/>
              </w:rPr>
            </w:pPr>
            <w:r>
              <w:rPr>
                <w:rFonts w:eastAsiaTheme="minorHAnsi"/>
                <w:b/>
                <w:color w:val="000000"/>
              </w:rPr>
              <w:t xml:space="preserve">- </w:t>
            </w:r>
            <w:r>
              <w:rPr>
                <w:rFonts w:eastAsiaTheme="minorHAnsi"/>
                <w:color w:val="000000"/>
              </w:rPr>
              <w:t>Bài yêu cầu gì ?</w:t>
            </w:r>
          </w:p>
          <w:p>
            <w:pPr>
              <w:jc w:val="both"/>
              <w:rPr>
                <w:rFonts w:eastAsiaTheme="minorHAnsi"/>
                <w:color w:val="000000"/>
              </w:rPr>
            </w:pPr>
            <w:r>
              <w:rPr>
                <w:rFonts w:eastAsiaTheme="minorHAnsi"/>
                <w:color w:val="000000"/>
              </w:rPr>
              <w:t>-</w:t>
            </w:r>
            <w:r>
              <w:rPr>
                <w:rFonts w:eastAsiaTheme="minorHAnsi"/>
                <w:color w:val="000000"/>
                <w:lang w:val="vi-VN"/>
              </w:rPr>
              <w:t xml:space="preserve"> </w:t>
            </w:r>
            <w:r>
              <w:rPr>
                <w:rFonts w:eastAsiaTheme="minorHAnsi"/>
                <w:color w:val="000000"/>
              </w:rPr>
              <w:t xml:space="preserve">Cho HS quan sát </w:t>
            </w:r>
          </w:p>
          <w:p>
            <w:pPr>
              <w:jc w:val="both"/>
              <w:rPr>
                <w:rFonts w:eastAsiaTheme="minorHAnsi"/>
                <w:color w:val="000000"/>
                <w:lang w:val="vi-VN"/>
              </w:rPr>
            </w:pPr>
            <w:r>
              <w:rPr>
                <w:rFonts w:eastAsiaTheme="minorHAnsi"/>
                <w:bCs/>
                <w:color w:val="000000"/>
              </w:rPr>
              <w:t xml:space="preserve">+ Đọc 2 phép tính </w:t>
            </w:r>
          </w:p>
          <w:p>
            <w:pPr>
              <w:shd w:val="clear" w:color="auto" w:fill="FFFFFF"/>
              <w:spacing w:after="150" w:line="360" w:lineRule="atLeast"/>
              <w:rPr>
                <w:color w:val="333333"/>
                <w:sz w:val="21"/>
                <w:szCs w:val="21"/>
              </w:rPr>
            </w:pPr>
            <w:r>
              <w:rPr>
                <w:rFonts w:eastAsiaTheme="minorHAnsi"/>
                <w:color w:val="000000"/>
              </w:rPr>
              <w:t xml:space="preserve">- GV cho 2 học sinh </w:t>
            </w:r>
            <w:r>
              <w:rPr>
                <w:lang w:val="nl-NL"/>
              </w:rPr>
              <w:t>thực hiện được phép chia số có năm chữ số cho số có một chữ số trong trường hợp chia hết</w:t>
            </w:r>
            <w:r>
              <w:rPr>
                <w:color w:val="333333"/>
                <w:sz w:val="21"/>
                <w:szCs w:val="21"/>
              </w:rPr>
              <w:t xml:space="preserve"> .</w:t>
            </w:r>
          </w:p>
          <w:p>
            <w:pPr>
              <w:jc w:val="both"/>
              <w:rPr>
                <w:rFonts w:eastAsiaTheme="minorHAnsi"/>
                <w:color w:val="000000"/>
              </w:rPr>
            </w:pPr>
            <w:r>
              <w:rPr>
                <w:rFonts w:eastAsiaTheme="minorHAnsi"/>
                <w:color w:val="000000"/>
              </w:rPr>
              <w:t>- GV nhận xét bài làm trên bảng, khen học sinh thực hiện tốt.</w:t>
            </w:r>
          </w:p>
          <w:p>
            <w:pPr>
              <w:jc w:val="both"/>
              <w:rPr>
                <w:rFonts w:eastAsiaTheme="minorHAnsi"/>
                <w:color w:val="000000"/>
              </w:rPr>
            </w:pPr>
            <w:r>
              <w:rPr>
                <w:i/>
                <w:color w:val="FF0000"/>
                <w:lang w:val="nl-NL"/>
              </w:rPr>
              <w:t xml:space="preserve"> </w:t>
            </w:r>
            <w:r>
              <w:rPr>
                <w:i/>
                <w:color w:val="FF0000"/>
                <w:lang w:val="nl-NL"/>
              </w:rPr>
              <w:sym w:font="Wingdings" w:char="F0E8"/>
            </w:r>
            <w:r>
              <w:rPr>
                <w:i/>
                <w:color w:val="FF0000"/>
                <w:lang w:val="nl-NL"/>
              </w:rPr>
              <w:t xml:space="preserve"> Gv chốt cách tính rồi tính chia,phép nhân số có năm chữ số cho số có một chữ số trong trường hợp chia hết.</w:t>
            </w:r>
          </w:p>
        </w:tc>
        <w:tc>
          <w:tcPr>
            <w:tcW w:w="4036" w:type="dxa"/>
            <w:tcBorders>
              <w:top w:val="dashed" w:color="auto" w:sz="4" w:space="0"/>
              <w:bottom w:val="dashed" w:color="auto" w:sz="4" w:space="0"/>
            </w:tcBorders>
          </w:tcPr>
          <w:p>
            <w:pPr>
              <w:jc w:val="both"/>
              <w:rPr>
                <w:rFonts w:eastAsiaTheme="minorHAnsi"/>
                <w:color w:val="000000"/>
                <w:lang w:val="nl-NL"/>
              </w:rPr>
            </w:pPr>
          </w:p>
          <w:p>
            <w:pPr>
              <w:jc w:val="both"/>
              <w:rPr>
                <w:rFonts w:eastAsiaTheme="minorHAnsi"/>
                <w:color w:val="000000"/>
                <w:lang w:val="nl-NL"/>
              </w:rPr>
            </w:pPr>
          </w:p>
          <w:p>
            <w:pPr>
              <w:jc w:val="both"/>
              <w:rPr>
                <w:rFonts w:eastAsiaTheme="minorHAnsi"/>
                <w:color w:val="000000"/>
                <w:lang w:val="nl-NL"/>
              </w:rPr>
            </w:pPr>
          </w:p>
          <w:p>
            <w:pPr>
              <w:jc w:val="both"/>
              <w:rPr>
                <w:rFonts w:eastAsiaTheme="minorHAnsi"/>
                <w:color w:val="000000"/>
                <w:lang w:val="nl-NL"/>
              </w:rPr>
            </w:pPr>
            <w:r>
              <w:rPr>
                <w:rFonts w:eastAsiaTheme="minorHAnsi"/>
                <w:color w:val="000000"/>
                <w:lang w:val="nl-NL"/>
              </w:rPr>
              <w:t>-Tính</w:t>
            </w:r>
          </w:p>
          <w:p>
            <w:pPr>
              <w:jc w:val="both"/>
              <w:rPr>
                <w:rFonts w:eastAsiaTheme="minorHAnsi"/>
                <w:color w:val="000000"/>
                <w:lang w:val="nl-NL"/>
              </w:rPr>
            </w:pPr>
          </w:p>
          <w:p>
            <w:pPr>
              <w:jc w:val="both"/>
              <w:rPr>
                <w:rFonts w:eastAsiaTheme="minorHAnsi"/>
                <w:color w:val="000000"/>
                <w:lang w:val="nl-NL"/>
              </w:rPr>
            </w:pPr>
            <w:r>
              <w:rPr>
                <w:rFonts w:eastAsiaTheme="minorHAnsi"/>
                <w:color w:val="000000"/>
                <w:lang w:val="nl-NL"/>
              </w:rPr>
              <w:t>- Học sinh đọc</w:t>
            </w:r>
            <w:r>
              <w:rPr>
                <w:rFonts w:eastAsiaTheme="minorHAnsi"/>
                <w:i/>
                <w:color w:val="000000"/>
                <w:lang w:val="nl-NL"/>
              </w:rPr>
              <w:t>.</w:t>
            </w:r>
          </w:p>
          <w:p>
            <w:pPr>
              <w:jc w:val="both"/>
              <w:rPr>
                <w:rFonts w:eastAsiaTheme="minorHAnsi"/>
                <w:color w:val="000000"/>
                <w:lang w:val="nl-NL"/>
              </w:rPr>
            </w:pPr>
            <w:r>
              <w:rPr>
                <w:rFonts w:eastAsiaTheme="minorHAnsi"/>
                <w:color w:val="000000"/>
                <w:lang w:val="nl-NL"/>
              </w:rPr>
              <w:t>- HS thực hiện làm bài</w:t>
            </w:r>
          </w:p>
          <w:p>
            <w:pPr>
              <w:jc w:val="both"/>
              <w:rPr>
                <w:bCs/>
                <w:iCs/>
              </w:rPr>
            </w:pPr>
            <w:r>
              <w:rPr>
                <w:bCs/>
                <w:iCs/>
              </w:rPr>
              <w:t xml:space="preserve">a.84625:5 = 16925    </w:t>
            </w:r>
          </w:p>
          <w:p>
            <w:pPr>
              <w:jc w:val="both"/>
              <w:rPr>
                <w:bCs/>
                <w:iCs/>
              </w:rPr>
            </w:pPr>
            <w:r>
              <w:rPr>
                <w:bCs/>
                <w:iCs/>
              </w:rPr>
              <w:t xml:space="preserve">b. 61 432 : 4= 15 358   </w:t>
            </w:r>
          </w:p>
          <w:p>
            <w:pPr>
              <w:jc w:val="both"/>
              <w:rPr>
                <w:rFonts w:eastAsiaTheme="minorHAnsi"/>
                <w:color w:val="000000"/>
                <w:lang w:val="nl-NL"/>
              </w:rPr>
            </w:pPr>
          </w:p>
          <w:p>
            <w:pPr>
              <w:jc w:val="both"/>
              <w:rPr>
                <w:rFonts w:eastAsiaTheme="minorHAnsi"/>
                <w:color w:val="000000"/>
                <w:lang w:val="nl-NL"/>
              </w:rPr>
            </w:pPr>
          </w:p>
          <w:p>
            <w:pPr>
              <w:jc w:val="both"/>
              <w:rPr>
                <w:rFonts w:eastAsiaTheme="minorHAnsi"/>
              </w:rPr>
            </w:pPr>
            <w:r>
              <w:rPr>
                <w:rFonts w:eastAsiaTheme="minorHAnsi"/>
                <w:color w:val="000000"/>
                <w:lang w:val="nl-NL"/>
              </w:rPr>
              <w:t>- Học sinh nhận xét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6" w:type="dxa"/>
            <w:tcBorders>
              <w:top w:val="dashed" w:color="auto" w:sz="4" w:space="0"/>
              <w:bottom w:val="dashed" w:color="auto" w:sz="4" w:space="0"/>
            </w:tcBorders>
          </w:tcPr>
          <w:p>
            <w:pPr>
              <w:spacing w:line="0" w:lineRule="atLeast"/>
              <w:ind w:right="20"/>
              <w:rPr>
                <w:rFonts w:eastAsiaTheme="minorHAnsi"/>
                <w:b/>
                <w:color w:val="000000"/>
              </w:rPr>
            </w:pPr>
            <w:r>
              <w:rPr>
                <w:rFonts w:eastAsiaTheme="minorHAnsi"/>
                <w:b/>
                <w:color w:val="000000"/>
              </w:rPr>
              <w:t>* Bài 2: (VBT/93)</w:t>
            </w:r>
          </w:p>
          <w:p>
            <w:pPr>
              <w:jc w:val="both"/>
              <w:rPr>
                <w:rFonts w:eastAsiaTheme="minorHAnsi"/>
                <w:color w:val="000000"/>
              </w:rPr>
            </w:pPr>
            <w:r>
              <w:rPr>
                <w:rFonts w:eastAsiaTheme="minorHAnsi"/>
                <w:color w:val="000000"/>
              </w:rPr>
              <w:t>- GV HD  :</w:t>
            </w:r>
          </w:p>
          <w:p>
            <w:pPr>
              <w:jc w:val="both"/>
              <w:rPr>
                <w:rFonts w:eastAsiaTheme="minorHAnsi"/>
                <w:color w:val="000000"/>
              </w:rPr>
            </w:pPr>
            <w:r>
              <w:rPr>
                <w:rFonts w:eastAsiaTheme="minorHAnsi"/>
                <w:color w:val="000000"/>
              </w:rPr>
              <w:t>- GV cho học sinh lên thực hiện</w:t>
            </w:r>
          </w:p>
          <w:p>
            <w:pPr>
              <w:jc w:val="both"/>
              <w:rPr>
                <w:rFonts w:eastAsiaTheme="minorHAnsi"/>
                <w:color w:val="000000"/>
              </w:rPr>
            </w:pPr>
            <w:r>
              <w:rPr>
                <w:rFonts w:eastAsiaTheme="minorHAnsi"/>
                <w:color w:val="000000"/>
              </w:rPr>
              <w:t>- Cho học sinh nhận xét</w:t>
            </w:r>
          </w:p>
          <w:p>
            <w:pPr>
              <w:jc w:val="both"/>
              <w:rPr>
                <w:rFonts w:eastAsiaTheme="minorHAnsi"/>
                <w:i/>
                <w:color w:val="000000"/>
              </w:rPr>
            </w:pPr>
            <w:r>
              <w:rPr>
                <w:rFonts w:eastAsiaTheme="minorHAnsi"/>
                <w:color w:val="000000"/>
              </w:rPr>
              <w:t>- G</w:t>
            </w:r>
            <w:r>
              <w:rPr>
                <w:rFonts w:eastAsiaTheme="minorHAnsi"/>
                <w:color w:val="000000"/>
                <w:lang w:val="vi-VN"/>
              </w:rPr>
              <w:t>V</w:t>
            </w:r>
            <w:r>
              <w:rPr>
                <w:rFonts w:eastAsiaTheme="minorHAnsi"/>
                <w:color w:val="000000"/>
              </w:rPr>
              <w:t xml:space="preserve"> nhận xét, khen học sinh nhanh – đúng và chốt đáp án.</w:t>
            </w:r>
          </w:p>
          <w:p>
            <w:pPr>
              <w:rPr>
                <w:rFonts w:eastAsiaTheme="minorHAnsi"/>
              </w:rPr>
            </w:pPr>
          </w:p>
          <w:p>
            <w:pPr>
              <w:spacing w:line="288" w:lineRule="auto"/>
              <w:jc w:val="both"/>
              <w:rPr>
                <w:i/>
                <w:color w:val="FF0000"/>
                <w:lang w:val="nl-NL"/>
              </w:rPr>
            </w:pPr>
            <w:r>
              <w:rPr>
                <w:i/>
                <w:color w:val="FF0000"/>
                <w:lang w:val="nl-NL"/>
              </w:rPr>
              <w:t xml:space="preserve"> </w:t>
            </w:r>
          </w:p>
          <w:p>
            <w:pPr>
              <w:spacing w:line="288" w:lineRule="auto"/>
              <w:jc w:val="both"/>
              <w:rPr>
                <w:lang w:val="nl-NL"/>
              </w:rPr>
            </w:pPr>
            <w:r>
              <w:rPr>
                <w:i/>
                <w:color w:val="FF0000"/>
                <w:lang w:val="nl-NL"/>
              </w:rPr>
              <w:sym w:font="Wingdings" w:char="F0E8"/>
            </w:r>
            <w:r>
              <w:rPr>
                <w:i/>
                <w:color w:val="FF0000"/>
                <w:lang w:val="nl-NL"/>
              </w:rPr>
              <w:t xml:space="preserve"> Gv chốt cách đặt tính rồi tính chia,phép nhân số có năm chữ số cho số có một chữ số trong trường hợp chia hết.</w:t>
            </w:r>
          </w:p>
        </w:tc>
        <w:tc>
          <w:tcPr>
            <w:tcW w:w="4036" w:type="dxa"/>
            <w:tcBorders>
              <w:top w:val="dashed" w:color="auto" w:sz="4" w:space="0"/>
              <w:bottom w:val="dashed" w:color="auto" w:sz="4" w:space="0"/>
            </w:tcBorders>
          </w:tcPr>
          <w:p>
            <w:pPr>
              <w:jc w:val="both"/>
              <w:rPr>
                <w:rFonts w:eastAsiaTheme="minorHAnsi"/>
              </w:rPr>
            </w:pPr>
          </w:p>
          <w:p>
            <w:pPr>
              <w:jc w:val="both"/>
              <w:rPr>
                <w:rFonts w:eastAsiaTheme="minorHAnsi"/>
              </w:rPr>
            </w:pPr>
          </w:p>
          <w:p>
            <w:pPr>
              <w:jc w:val="both"/>
              <w:rPr>
                <w:rFonts w:eastAsiaTheme="minorHAnsi"/>
                <w:color w:val="000000"/>
              </w:rPr>
            </w:pPr>
          </w:p>
          <w:p>
            <w:pPr>
              <w:jc w:val="both"/>
              <w:rPr>
                <w:rFonts w:eastAsiaTheme="minorHAnsi"/>
                <w:color w:val="000000"/>
              </w:rPr>
            </w:pPr>
          </w:p>
          <w:p>
            <w:pPr>
              <w:jc w:val="both"/>
              <w:rPr>
                <w:rFonts w:eastAsiaTheme="minorHAnsi"/>
                <w:color w:val="000000"/>
              </w:rPr>
            </w:pPr>
          </w:p>
          <w:p>
            <w:pPr>
              <w:jc w:val="both"/>
              <w:rPr>
                <w:rFonts w:eastAsiaTheme="minorHAnsi"/>
                <w:color w:val="000000"/>
              </w:rPr>
            </w:pPr>
            <w:r>
              <w:rPr>
                <w:rFonts w:eastAsiaTheme="minorHAnsi"/>
                <w:color w:val="000000"/>
              </w:rPr>
              <w:t>- 2HS lên bảng làm bài</w:t>
            </w:r>
          </w:p>
          <w:p>
            <w:pPr>
              <w:jc w:val="both"/>
              <w:rPr>
                <w:rFonts w:eastAsiaTheme="minorHAnsi"/>
                <w:color w:val="000000"/>
              </w:rPr>
            </w:pPr>
            <w:r>
              <w:rPr>
                <w:rFonts w:eastAsiaTheme="minorHAnsi"/>
                <w:color w:val="000000"/>
              </w:rPr>
              <w:t>- HS nhận xét</w:t>
            </w:r>
          </w:p>
          <w:p>
            <w:pPr>
              <w:jc w:val="both"/>
              <w:rPr>
                <w:rFonts w:eastAsiaTheme="minorHAnsi"/>
                <w:color w:val="000000"/>
              </w:rPr>
            </w:pPr>
            <w:r>
              <w:rPr>
                <w:rFonts w:eastAsiaTheme="minorHAnsi"/>
                <w:color w:val="000000"/>
              </w:rPr>
              <w:t>- HS lắng nghe, quan sát</w:t>
            </w:r>
          </w:p>
          <w:p>
            <w:pPr>
              <w:jc w:val="both"/>
            </w:pPr>
            <w:r>
              <w:t>a) 23 876</w:t>
            </w:r>
          </w:p>
          <w:p>
            <w:pPr>
              <w:jc w:val="both"/>
            </w:pPr>
            <w:r>
              <w:t>b) 16 396</w:t>
            </w:r>
          </w:p>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6" w:type="dxa"/>
            <w:tcBorders>
              <w:top w:val="dashed" w:color="auto" w:sz="4" w:space="0"/>
              <w:bottom w:val="dashed" w:color="auto" w:sz="4" w:space="0"/>
            </w:tcBorders>
          </w:tcPr>
          <w:p>
            <w:pPr>
              <w:jc w:val="both"/>
              <w:rPr>
                <w:rFonts w:eastAsiaTheme="minorHAnsi"/>
                <w:b/>
                <w:color w:val="000000"/>
              </w:rPr>
            </w:pPr>
            <w:r>
              <w:rPr>
                <w:rFonts w:eastAsiaTheme="minorHAnsi"/>
                <w:b/>
                <w:color w:val="000000"/>
              </w:rPr>
              <w:t xml:space="preserve">* Bài 3: </w:t>
            </w:r>
            <w:r>
              <w:rPr>
                <w:rFonts w:eastAsia="Arial"/>
                <w:sz w:val="20"/>
                <w:szCs w:val="20"/>
              </w:rPr>
              <w:t>(</w:t>
            </w:r>
            <w:r>
              <w:rPr>
                <w:rFonts w:eastAsiaTheme="minorHAnsi"/>
                <w:b/>
                <w:color w:val="000000"/>
              </w:rPr>
              <w:t>VBT/93)</w:t>
            </w:r>
          </w:p>
          <w:p>
            <w:pPr>
              <w:jc w:val="both"/>
              <w:rPr>
                <w:rFonts w:eastAsiaTheme="minorHAnsi"/>
                <w:i/>
                <w:color w:val="000000"/>
              </w:rPr>
            </w:pPr>
            <w:r>
              <w:rPr>
                <w:rFonts w:eastAsiaTheme="minorHAnsi"/>
                <w:color w:val="000000"/>
              </w:rPr>
              <w:t xml:space="preserve">- GV cho 2 bạn lên thực hiện với hình thức trò chơi: </w:t>
            </w:r>
            <w:r>
              <w:rPr>
                <w:rFonts w:eastAsiaTheme="minorHAnsi"/>
                <w:i/>
                <w:color w:val="000000"/>
              </w:rPr>
              <w:t>“Ai nhanh, Ai đúng?”</w:t>
            </w:r>
          </w:p>
          <w:p>
            <w:pPr>
              <w:jc w:val="both"/>
              <w:rPr>
                <w:rFonts w:eastAsiaTheme="minorHAnsi"/>
                <w:i/>
                <w:color w:val="000000"/>
              </w:rPr>
            </w:pPr>
            <w:r>
              <w:rPr>
                <w:rFonts w:eastAsiaTheme="minorHAnsi"/>
                <w:i/>
                <w:color w:val="000000"/>
              </w:rPr>
              <w:t>+ 2 học sinh thực hiện với thời gian các bạn dưới lớp hát bài : “Một con vịt”; nếu kết thúc bài hát, bạn nào nhanh, đúng bạn đó thắng.</w:t>
            </w:r>
          </w:p>
          <w:p>
            <w:pPr>
              <w:jc w:val="both"/>
              <w:rPr>
                <w:rFonts w:eastAsiaTheme="minorHAnsi"/>
                <w:color w:val="000000"/>
              </w:rPr>
            </w:pPr>
          </w:p>
          <w:p>
            <w:pPr>
              <w:jc w:val="both"/>
              <w:rPr>
                <w:rFonts w:eastAsiaTheme="minorHAnsi"/>
                <w:color w:val="000000"/>
              </w:rPr>
            </w:pPr>
          </w:p>
          <w:p>
            <w:pPr>
              <w:jc w:val="both"/>
              <w:rPr>
                <w:rFonts w:eastAsiaTheme="minorHAnsi"/>
                <w:color w:val="000000"/>
              </w:rPr>
            </w:pPr>
            <w:r>
              <w:rPr>
                <w:rFonts w:eastAsiaTheme="minorHAnsi"/>
                <w:color w:val="000000"/>
              </w:rPr>
              <w:t>- Cho học sinh nhận xét</w:t>
            </w:r>
          </w:p>
          <w:p>
            <w:pPr>
              <w:jc w:val="both"/>
              <w:rPr>
                <w:rFonts w:eastAsiaTheme="minorHAnsi"/>
                <w:i/>
                <w:color w:val="000000"/>
              </w:rPr>
            </w:pPr>
            <w:r>
              <w:rPr>
                <w:rFonts w:eastAsiaTheme="minorHAnsi"/>
                <w:color w:val="000000"/>
              </w:rPr>
              <w:t>- G</w:t>
            </w:r>
            <w:r>
              <w:rPr>
                <w:rFonts w:eastAsiaTheme="minorHAnsi"/>
                <w:color w:val="000000"/>
                <w:lang w:val="vi-VN"/>
              </w:rPr>
              <w:t>V</w:t>
            </w:r>
            <w:r>
              <w:rPr>
                <w:rFonts w:eastAsiaTheme="minorHAnsi"/>
                <w:color w:val="000000"/>
              </w:rPr>
              <w:t xml:space="preserve"> nhận xét, khen học sinh nhanh – đúng và chốt đáp án.</w:t>
            </w:r>
          </w:p>
          <w:p>
            <w:pPr>
              <w:jc w:val="both"/>
              <w:rPr>
                <w:b/>
                <w:color w:val="000000" w:themeColor="text1"/>
                <w:lang w:val="nl-NL"/>
                <w14:textFill>
                  <w14:solidFill>
                    <w14:schemeClr w14:val="tx1"/>
                  </w14:solidFill>
                </w14:textFill>
              </w:rPr>
            </w:pPr>
            <w:r>
              <w:rPr>
                <w:i/>
                <w:color w:val="FF0000"/>
                <w:lang w:val="nl-NL"/>
              </w:rPr>
              <w:sym w:font="Wingdings" w:char="F0E8"/>
            </w:r>
            <w:r>
              <w:rPr>
                <w:i/>
                <w:color w:val="FF0000"/>
                <w:lang w:val="nl-NL"/>
              </w:rPr>
              <w:t xml:space="preserve"> Gv chốt cách thực hiện phép chia số có năm chữ số cho số có một chữ số trong trường hợp chia hết.</w:t>
            </w:r>
          </w:p>
        </w:tc>
        <w:tc>
          <w:tcPr>
            <w:tcW w:w="4036" w:type="dxa"/>
            <w:tcBorders>
              <w:top w:val="dashed" w:color="auto" w:sz="4" w:space="0"/>
              <w:bottom w:val="dashed" w:color="auto" w:sz="4" w:space="0"/>
            </w:tcBorders>
          </w:tcPr>
          <w:p>
            <w:pPr>
              <w:rPr>
                <w:color w:val="FF0000"/>
                <w:lang w:val="nl-NL"/>
              </w:rPr>
            </w:pPr>
          </w:p>
          <w:p>
            <w:pPr>
              <w:rPr>
                <w:color w:val="000000" w:themeColor="text1"/>
                <w:lang w:val="nl-NL"/>
                <w14:textFill>
                  <w14:solidFill>
                    <w14:schemeClr w14:val="tx1"/>
                  </w14:solidFill>
                </w14:textFill>
              </w:rPr>
            </w:pPr>
          </w:p>
          <w:p>
            <w:pPr>
              <w:rPr>
                <w:color w:val="000000" w:themeColor="text1"/>
                <w:lang w:val="nl-NL"/>
                <w14:textFill>
                  <w14:solidFill>
                    <w14:schemeClr w14:val="tx1"/>
                  </w14:solidFill>
                </w14:textFill>
              </w:rPr>
            </w:pPr>
            <w:r>
              <w:rPr>
                <w:color w:val="000000" w:themeColor="text1"/>
                <w:lang w:val="nl-NL"/>
                <w14:textFill>
                  <w14:solidFill>
                    <w14:schemeClr w14:val="tx1"/>
                  </w14:solidFill>
                </w14:textFill>
              </w:rPr>
              <w:t>- 2 HS  lên bảng làm bài</w:t>
            </w:r>
          </w:p>
          <w:p>
            <w:pPr>
              <w:jc w:val="both"/>
              <w:rPr>
                <w:rFonts w:eastAsiaTheme="minorHAnsi"/>
                <w:i/>
                <w:color w:val="000000"/>
              </w:rPr>
            </w:pPr>
          </w:p>
          <w:p>
            <w:pPr>
              <w:jc w:val="both"/>
            </w:pPr>
            <w:r>
              <w:t xml:space="preserve">- HS trình bày : </w:t>
            </w:r>
          </w:p>
          <w:p>
            <w:pPr>
              <w:jc w:val="both"/>
            </w:pPr>
            <w:r>
              <w:t>a) Đ</w:t>
            </w:r>
          </w:p>
          <w:p>
            <w:pPr>
              <w:jc w:val="both"/>
            </w:pPr>
            <w:r>
              <w:t>b) S</w:t>
            </w:r>
          </w:p>
          <w:p>
            <w:pPr>
              <w:tabs>
                <w:tab w:val="left" w:pos="2079"/>
                <w:tab w:val="center" w:pos="2713"/>
              </w:tabs>
              <w:jc w:val="both"/>
            </w:pPr>
            <w:r>
              <w:rPr>
                <w:rFonts w:eastAsiaTheme="minorHAnsi"/>
                <w:color w:val="000000"/>
              </w:rPr>
              <w:t>- HS nhận xét</w:t>
            </w:r>
          </w:p>
          <w:p>
            <w:pPr>
              <w:jc w:val="both"/>
              <w:rPr>
                <w:rFonts w:eastAsiaTheme="minorHAnsi"/>
                <w:color w:val="000000"/>
              </w:rPr>
            </w:pPr>
            <w:r>
              <w:rPr>
                <w:rFonts w:eastAsiaTheme="minorHAnsi"/>
                <w:color w:val="000000"/>
              </w:rPr>
              <w:t>- HS lắng nghe, quan sát</w:t>
            </w:r>
          </w:p>
          <w:p>
            <w:pPr>
              <w:jc w:val="both"/>
              <w:rPr>
                <w:rFonts w:eastAsiaTheme="minorHAnsi"/>
                <w:color w:val="000000"/>
              </w:rPr>
            </w:pPr>
          </w:p>
          <w:p>
            <w:pPr>
              <w:jc w:val="both"/>
              <w:rPr>
                <w:rFonts w:eastAsiaTheme="minorHAnsi"/>
                <w:i/>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6" w:type="dxa"/>
            <w:tcBorders>
              <w:top w:val="dashed" w:color="auto" w:sz="4" w:space="0"/>
              <w:bottom w:val="dashed" w:color="auto" w:sz="4" w:space="0"/>
            </w:tcBorders>
          </w:tcPr>
          <w:p>
            <w:pPr>
              <w:spacing w:line="0" w:lineRule="atLeast"/>
              <w:rPr>
                <w:rFonts w:eastAsia="Arial"/>
              </w:rPr>
            </w:pPr>
            <w:r>
              <w:rPr>
                <w:rFonts w:eastAsiaTheme="minorHAnsi"/>
                <w:b/>
                <w:color w:val="000000"/>
              </w:rPr>
              <w:t xml:space="preserve">* Bài 4: </w:t>
            </w:r>
            <w:r>
              <w:rPr>
                <w:rFonts w:eastAsia="Arial"/>
              </w:rPr>
              <w:t>(</w:t>
            </w:r>
            <w:r>
              <w:rPr>
                <w:rFonts w:eastAsiaTheme="minorHAnsi"/>
                <w:b/>
                <w:color w:val="000000"/>
              </w:rPr>
              <w:t>VBT/94)</w:t>
            </w:r>
          </w:p>
          <w:p>
            <w:pPr>
              <w:spacing w:line="144" w:lineRule="exact"/>
              <w:rPr>
                <w:sz w:val="20"/>
                <w:szCs w:val="20"/>
              </w:rPr>
            </w:pPr>
          </w:p>
          <w:p>
            <w:pPr>
              <w:jc w:val="both"/>
              <w:rPr>
                <w:rFonts w:eastAsiaTheme="minorHAnsi"/>
                <w:color w:val="000000"/>
              </w:rPr>
            </w:pPr>
            <w:r>
              <w:rPr>
                <w:rFonts w:eastAsiaTheme="minorHAnsi"/>
                <w:color w:val="000000"/>
              </w:rPr>
              <w:t>- GV gọi 1 hs nêu</w:t>
            </w:r>
          </w:p>
          <w:p>
            <w:pPr>
              <w:jc w:val="both"/>
              <w:rPr>
                <w:rFonts w:eastAsiaTheme="minorHAnsi"/>
                <w:color w:val="000000"/>
              </w:rPr>
            </w:pPr>
            <w:r>
              <w:rPr>
                <w:rFonts w:eastAsiaTheme="minorHAnsi"/>
                <w:color w:val="000000"/>
              </w:rPr>
              <w:t xml:space="preserve">+Bài cho biết gì ? </w:t>
            </w:r>
          </w:p>
          <w:p>
            <w:pPr>
              <w:jc w:val="both"/>
              <w:rPr>
                <w:rFonts w:eastAsiaTheme="minorHAnsi"/>
                <w:color w:val="000000"/>
              </w:rPr>
            </w:pPr>
            <w:r>
              <w:rPr>
                <w:rFonts w:eastAsiaTheme="minorHAnsi"/>
                <w:color w:val="000000"/>
              </w:rPr>
              <w:t>+ Bài hỏi gì ?</w:t>
            </w:r>
          </w:p>
          <w:p>
            <w:pPr>
              <w:jc w:val="both"/>
              <w:rPr>
                <w:rFonts w:eastAsiaTheme="minorHAnsi"/>
                <w:color w:val="000000"/>
              </w:rPr>
            </w:pPr>
          </w:p>
          <w:p>
            <w:pPr>
              <w:jc w:val="both"/>
              <w:rPr>
                <w:rFonts w:eastAsiaTheme="minorHAnsi"/>
                <w:color w:val="000000"/>
              </w:rPr>
            </w:pPr>
            <w:r>
              <w:rPr>
                <w:rFonts w:eastAsiaTheme="minorHAnsi"/>
                <w:color w:val="000000"/>
              </w:rPr>
              <w:t>- G</w:t>
            </w:r>
            <w:r>
              <w:rPr>
                <w:rFonts w:eastAsiaTheme="minorHAnsi"/>
                <w:color w:val="000000"/>
                <w:lang w:val="vi-VN"/>
              </w:rPr>
              <w:t xml:space="preserve">V </w:t>
            </w:r>
            <w:r>
              <w:rPr>
                <w:rFonts w:eastAsiaTheme="minorHAnsi"/>
                <w:color w:val="000000"/>
              </w:rPr>
              <w:t>nhận xét, chốt kết quả:</w:t>
            </w:r>
          </w:p>
          <w:p>
            <w:pPr>
              <w:jc w:val="both"/>
              <w:rPr>
                <w:i/>
                <w:color w:val="FF0000"/>
                <w:lang w:val="nl-NL"/>
              </w:rPr>
            </w:pPr>
          </w:p>
          <w:p>
            <w:pPr>
              <w:jc w:val="both"/>
              <w:rPr>
                <w:i/>
                <w:color w:val="FF0000"/>
                <w:lang w:val="nl-NL"/>
              </w:rPr>
            </w:pPr>
          </w:p>
          <w:p>
            <w:pPr>
              <w:jc w:val="both"/>
              <w:rPr>
                <w:i/>
                <w:color w:val="FF0000"/>
                <w:lang w:val="nl-NL"/>
              </w:rPr>
            </w:pPr>
          </w:p>
          <w:p>
            <w:pPr>
              <w:jc w:val="both"/>
              <w:rPr>
                <w:color w:val="000000" w:themeColor="text1"/>
                <w:lang w:val="nl-NL"/>
                <w14:textFill>
                  <w14:solidFill>
                    <w14:schemeClr w14:val="tx1"/>
                  </w14:solidFill>
                </w14:textFill>
              </w:rPr>
            </w:pPr>
            <w:r>
              <w:rPr>
                <w:i/>
                <w:color w:val="FF0000"/>
                <w:lang w:val="nl-NL"/>
              </w:rPr>
              <w:sym w:font="Wingdings" w:char="F0E8"/>
            </w:r>
            <w:r>
              <w:rPr>
                <w:i/>
                <w:color w:val="FF0000"/>
                <w:lang w:val="nl-NL"/>
              </w:rPr>
              <w:t xml:space="preserve">  Gv chốt cách vận dụng giải các bài toán thực tế liên quan đến phép chia số có năm chữ số cho số có một chữ số.</w:t>
            </w:r>
          </w:p>
        </w:tc>
        <w:tc>
          <w:tcPr>
            <w:tcW w:w="4036" w:type="dxa"/>
            <w:tcBorders>
              <w:top w:val="dashed" w:color="auto" w:sz="4" w:space="0"/>
              <w:bottom w:val="dashed" w:color="auto" w:sz="4" w:space="0"/>
            </w:tcBorders>
          </w:tcPr>
          <w:p>
            <w:pPr>
              <w:rPr>
                <w:color w:val="000000" w:themeColor="text1"/>
                <w:lang w:val="nl-NL"/>
                <w14:textFill>
                  <w14:solidFill>
                    <w14:schemeClr w14:val="tx1"/>
                  </w14:solidFill>
                </w14:textFill>
              </w:rPr>
            </w:pPr>
          </w:p>
          <w:p>
            <w:pPr>
              <w:jc w:val="both"/>
              <w:rPr>
                <w:color w:val="000000" w:themeColor="text1"/>
                <w:lang w:val="nl-NL"/>
                <w14:textFill>
                  <w14:solidFill>
                    <w14:schemeClr w14:val="tx1"/>
                  </w14:solidFill>
                </w14:textFill>
              </w:rPr>
            </w:pPr>
          </w:p>
          <w:p>
            <w:pPr>
              <w:jc w:val="both"/>
              <w:rPr>
                <w:color w:val="000000" w:themeColor="text1"/>
                <w:lang w:val="nl-NL"/>
                <w14:textFill>
                  <w14:solidFill>
                    <w14:schemeClr w14:val="tx1"/>
                  </w14:solidFill>
                </w14:textFill>
              </w:rPr>
            </w:pPr>
          </w:p>
          <w:p>
            <w:pPr>
              <w:pStyle w:val="4"/>
              <w:numPr>
                <w:ilvl w:val="0"/>
                <w:numId w:val="1"/>
              </w:numPr>
              <w:jc w:val="both"/>
              <w:rPr>
                <w:color w:val="000000" w:themeColor="text1"/>
                <w:sz w:val="28"/>
                <w:szCs w:val="28"/>
                <w:lang w:val="nl-NL"/>
                <w14:textFill>
                  <w14:solidFill>
                    <w14:schemeClr w14:val="tx1"/>
                  </w14:solidFill>
                </w14:textFill>
              </w:rPr>
            </w:pPr>
            <w:r>
              <w:rPr>
                <w:color w:val="000000" w:themeColor="text1"/>
                <w:sz w:val="28"/>
                <w:szCs w:val="28"/>
                <w:lang w:val="nl-NL"/>
                <w14:textFill>
                  <w14:solidFill>
                    <w14:schemeClr w14:val="tx1"/>
                  </w14:solidFill>
                </w14:textFill>
              </w:rPr>
              <w:t>HSTL</w:t>
            </w:r>
          </w:p>
          <w:p>
            <w:pPr>
              <w:pStyle w:val="4"/>
              <w:numPr>
                <w:ilvl w:val="0"/>
                <w:numId w:val="1"/>
              </w:numPr>
              <w:jc w:val="both"/>
              <w:rPr>
                <w:color w:val="000000" w:themeColor="text1"/>
                <w:sz w:val="28"/>
                <w:szCs w:val="28"/>
                <w:lang w:val="nl-NL"/>
                <w14:textFill>
                  <w14:solidFill>
                    <w14:schemeClr w14:val="tx1"/>
                  </w14:solidFill>
                </w14:textFill>
              </w:rPr>
            </w:pPr>
            <w:r>
              <w:rPr>
                <w:color w:val="000000" w:themeColor="text1"/>
                <w:sz w:val="28"/>
                <w:szCs w:val="28"/>
                <w:lang w:val="nl-NL"/>
                <w14:textFill>
                  <w14:solidFill>
                    <w14:schemeClr w14:val="tx1"/>
                  </w14:solidFill>
                </w14:textFill>
              </w:rPr>
              <w:t>HSTL</w:t>
            </w:r>
          </w:p>
          <w:p>
            <w:pPr>
              <w:jc w:val="both"/>
              <w:rPr>
                <w:color w:val="000000" w:themeColor="text1"/>
                <w:lang w:val="nl-NL"/>
                <w14:textFill>
                  <w14:solidFill>
                    <w14:schemeClr w14:val="tx1"/>
                  </w14:solidFill>
                </w14:textFill>
              </w:rPr>
            </w:pPr>
            <w:r>
              <w:rPr>
                <w:color w:val="000000" w:themeColor="text1"/>
                <w:lang w:val="nl-NL"/>
                <w14:textFill>
                  <w14:solidFill>
                    <w14:schemeClr w14:val="tx1"/>
                  </w14:solidFill>
                </w14:textFill>
              </w:rPr>
              <w:t xml:space="preserve">-Hs nêu kết quả: </w:t>
            </w:r>
          </w:p>
          <w:p>
            <w:pPr>
              <w:jc w:val="center"/>
            </w:pPr>
            <w:r>
              <w:t>Bài giải</w:t>
            </w:r>
          </w:p>
          <w:p>
            <w:pPr>
              <w:jc w:val="both"/>
            </w:pPr>
            <w:r>
              <w:t>Đã đóng được số hộp bánh là :</w:t>
            </w:r>
          </w:p>
          <w:p>
            <w:pPr>
              <w:jc w:val="both"/>
              <w:rPr>
                <w:color w:val="000000" w:themeColor="text1"/>
                <w:lang w:val="nl-NL"/>
                <w14:textFill>
                  <w14:solidFill>
                    <w14:schemeClr w14:val="tx1"/>
                  </w14:solidFill>
                </w14:textFill>
              </w:rPr>
            </w:pPr>
            <w:r>
              <w:rPr>
                <w:color w:val="000000" w:themeColor="text1"/>
                <w:lang w:val="nl-NL"/>
                <w14:textFill>
                  <w14:solidFill>
                    <w14:schemeClr w14:val="tx1"/>
                  </w14:solidFill>
                </w14:textFill>
              </w:rPr>
              <w:t xml:space="preserve">    10 560 : 4 = 2 640 ( hộp bánh )</w:t>
            </w:r>
          </w:p>
          <w:p>
            <w:pPr>
              <w:jc w:val="both"/>
              <w:rPr>
                <w:color w:val="000000" w:themeColor="text1"/>
                <w:lang w:val="nl-NL"/>
                <w14:textFill>
                  <w14:solidFill>
                    <w14:schemeClr w14:val="tx1"/>
                  </w14:solidFill>
                </w14:textFill>
              </w:rPr>
            </w:pPr>
            <w:r>
              <w:rPr>
                <w:color w:val="000000" w:themeColor="text1"/>
                <w:lang w:val="nl-NL"/>
                <w14:textFill>
                  <w14:solidFill>
                    <w14:schemeClr w14:val="tx1"/>
                  </w14:solidFill>
                </w14:textFill>
              </w:rPr>
              <w:t xml:space="preserve">              Đáp số : 2 640 hộp bánh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6" w:type="dxa"/>
            <w:tcBorders>
              <w:top w:val="dashed" w:color="auto" w:sz="4" w:space="0"/>
              <w:bottom w:val="dashed" w:color="auto" w:sz="4" w:space="0"/>
            </w:tcBorders>
          </w:tcPr>
          <w:p>
            <w:pPr>
              <w:jc w:val="both"/>
              <w:rPr>
                <w:rFonts w:eastAsiaTheme="minorHAnsi"/>
                <w:b/>
                <w:color w:val="000000"/>
              </w:rPr>
            </w:pPr>
            <w:r>
              <w:rPr>
                <w:rFonts w:eastAsiaTheme="minorHAnsi"/>
                <w:b/>
                <w:color w:val="000000" w:themeColor="text1"/>
                <w14:textFill>
                  <w14:solidFill>
                    <w14:schemeClr w14:val="tx1"/>
                  </w14:solidFill>
                </w14:textFill>
              </w:rPr>
              <w:t>3. HĐ Vận dụng</w:t>
            </w:r>
          </w:p>
          <w:p>
            <w:pPr>
              <w:jc w:val="both"/>
              <w:rPr>
                <w:rFonts w:eastAsiaTheme="minorHAnsi"/>
                <w:color w:val="000000"/>
              </w:rPr>
            </w:pPr>
            <w:r>
              <w:rPr>
                <w:rFonts w:eastAsiaTheme="minorHAnsi"/>
                <w:color w:val="000000"/>
              </w:rPr>
              <w:t xml:space="preserve">- Cho phép tính </w:t>
            </w:r>
          </w:p>
          <w:p>
            <w:pPr>
              <w:tabs>
                <w:tab w:val="left" w:pos="870"/>
                <w:tab w:val="center" w:pos="2410"/>
                <w:tab w:val="left" w:pos="3150"/>
              </w:tabs>
              <w:jc w:val="both"/>
              <w:rPr>
                <w:rFonts w:eastAsiaTheme="minorHAnsi"/>
                <w:color w:val="000000" w:themeColor="text1"/>
                <w14:textFill>
                  <w14:solidFill>
                    <w14:schemeClr w14:val="tx1"/>
                  </w14:solidFill>
                </w14:textFill>
              </w:rPr>
            </w:pPr>
            <w:r>
              <w:rPr>
                <w:rFonts w:eastAsiaTheme="minorHAnsi"/>
                <w:color w:val="000000" w:themeColor="text1"/>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478790</wp:posOffset>
                      </wp:positionH>
                      <wp:positionV relativeFrom="paragraph">
                        <wp:posOffset>46355</wp:posOffset>
                      </wp:positionV>
                      <wp:extent cx="0" cy="495300"/>
                      <wp:effectExtent l="4445" t="0" r="10795" b="7620"/>
                      <wp:wrapNone/>
                      <wp:docPr id="37" name="Straight Connector 37"/>
                      <wp:cNvGraphicFramePr/>
                      <a:graphic xmlns:a="http://schemas.openxmlformats.org/drawingml/2006/main">
                        <a:graphicData uri="http://schemas.microsoft.com/office/word/2010/wordprocessingShape">
                          <wps:wsp>
                            <wps:cNvCnPr/>
                            <wps:spPr>
                              <a:xfrm>
                                <a:off x="0" y="0"/>
                                <a:ext cx="0" cy="49530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_x0000_s1026" o:spid="_x0000_s1026" o:spt="20" style="position:absolute;left:0pt;margin-left:37.7pt;margin-top:3.65pt;height:39pt;width:0pt;z-index:251659264;mso-width-relative:page;mso-height-relative:page;" filled="f" stroked="t" coordsize="21600,21600" o:gfxdata="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CEIIU&#10;1gAAAAYBAAAPAAAAAAAAAAEAIAAAACIAAABkcnMvZG93bnJldi54bWxQSwECFAAUAAAACACHTuJA&#10;0nVcd+oBAADlAwAADgAAAAAAAAABACAAAAAlAQAAZHJzL2Uyb0RvYy54bWxQSwUGAAAAAAYABgBZ&#10;AQAAgQUAAAAA&#10;">
                      <v:fill on="f" focussize="0,0"/>
                      <v:stroke color="#4A7EBB" joinstyle="round"/>
                      <v:imagedata o:title=""/>
                      <o:lock v:ext="edit" aspectratio="f"/>
                    </v:line>
                  </w:pict>
                </mc:Fallback>
              </mc:AlternateContent>
            </w:r>
            <w:r>
              <w:rPr>
                <w:rFonts w:eastAsiaTheme="minorHAnsi"/>
                <w:color w:val="000000" w:themeColor="text1"/>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column">
                        <wp:posOffset>1794510</wp:posOffset>
                      </wp:positionH>
                      <wp:positionV relativeFrom="paragraph">
                        <wp:posOffset>635</wp:posOffset>
                      </wp:positionV>
                      <wp:extent cx="0" cy="552450"/>
                      <wp:effectExtent l="4445" t="0" r="10795" b="11430"/>
                      <wp:wrapNone/>
                      <wp:docPr id="38" name="Straight Connector 38"/>
                      <wp:cNvGraphicFramePr/>
                      <a:graphic xmlns:a="http://schemas.openxmlformats.org/drawingml/2006/main">
                        <a:graphicData uri="http://schemas.microsoft.com/office/word/2010/wordprocessingShape">
                          <wps:wsp>
                            <wps:cNvCnPr/>
                            <wps:spPr>
                              <a:xfrm>
                                <a:off x="0" y="0"/>
                                <a:ext cx="0" cy="55245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_x0000_s1026" o:spid="_x0000_s1026" o:spt="20" style="position:absolute;left:0pt;margin-left:141.3pt;margin-top:0.05pt;height:43.5pt;width:0pt;z-index:251661312;mso-width-relative:page;mso-height-relative:page;" filled="f" stroked="t" coordsize="21600,21600" o:gfxdata="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Bv3WFDV&#10;AAAABwEAAA8AAAAAAAAAAQAgAAAAIgAAAGRycy9kb3ducmV2LnhtbFBLAQIUABQAAAAIAIdO4kDa&#10;Wf5P6gEAAOUDAAAOAAAAAAAAAAEAIAAAACQBAABkcnMvZTJvRG9jLnhtbFBLBQYAAAAABgAGAFkB&#10;AACABQAAAAA=&#10;">
                      <v:fill on="f" focussize="0,0"/>
                      <v:stroke color="#4A7EBB" joinstyle="round"/>
                      <v:imagedata o:title=""/>
                      <o:lock v:ext="edit" aspectratio="f"/>
                    </v:line>
                  </w:pict>
                </mc:Fallback>
              </mc:AlternateContent>
            </w:r>
            <w:r>
              <w:rPr>
                <w:rFonts w:eastAsiaTheme="minorHAnsi"/>
                <w:color w:val="000000" w:themeColor="text1"/>
                <w14:textFill>
                  <w14:solidFill>
                    <w14:schemeClr w14:val="tx1"/>
                  </w14:solidFill>
                </w14:textFill>
              </w:rPr>
              <w:t>95575</w:t>
            </w:r>
            <w:r>
              <w:rPr>
                <w:rFonts w:eastAsiaTheme="minorHAnsi"/>
                <w:color w:val="000000" w:themeColor="text1"/>
                <w14:textFill>
                  <w14:solidFill>
                    <w14:schemeClr w14:val="tx1"/>
                  </w14:solidFill>
                </w14:textFill>
              </w:rPr>
              <w:tab/>
            </w:r>
            <w:r>
              <w:rPr>
                <w:rFonts w:eastAsiaTheme="minorHAnsi"/>
                <w:color w:val="000000" w:themeColor="text1"/>
                <w14:textFill>
                  <w14:solidFill>
                    <w14:schemeClr w14:val="tx1"/>
                  </w14:solidFill>
                </w14:textFill>
              </w:rPr>
              <w:t>5</w:t>
            </w:r>
            <w:r>
              <w:rPr>
                <w:rFonts w:eastAsiaTheme="minorHAnsi"/>
                <w:color w:val="000000" w:themeColor="text1"/>
                <w14:textFill>
                  <w14:solidFill>
                    <w14:schemeClr w14:val="tx1"/>
                  </w14:solidFill>
                </w14:textFill>
              </w:rPr>
              <w:tab/>
            </w:r>
            <w:r>
              <w:rPr>
                <w:rFonts w:eastAsiaTheme="minorHAnsi"/>
                <w:color w:val="000000" w:themeColor="text1"/>
                <w14:textFill>
                  <w14:solidFill>
                    <w14:schemeClr w14:val="tx1"/>
                  </w14:solidFill>
                </w14:textFill>
              </w:rPr>
              <w:t>67469</w:t>
            </w:r>
            <w:r>
              <w:rPr>
                <w:rFonts w:eastAsiaTheme="minorHAnsi"/>
                <w:color w:val="000000" w:themeColor="text1"/>
                <w14:textFill>
                  <w14:solidFill>
                    <w14:schemeClr w14:val="tx1"/>
                  </w14:solidFill>
                </w14:textFill>
              </w:rPr>
              <w:tab/>
            </w:r>
            <w:r>
              <w:rPr>
                <w:rFonts w:eastAsiaTheme="minorHAnsi"/>
                <w:color w:val="000000" w:themeColor="text1"/>
                <w14:textFill>
                  <w14:solidFill>
                    <w14:schemeClr w14:val="tx1"/>
                  </w14:solidFill>
                </w14:textFill>
              </w:rPr>
              <w:t>3</w:t>
            </w:r>
          </w:p>
          <w:p>
            <w:pPr>
              <w:jc w:val="both"/>
              <w:rPr>
                <w:rFonts w:eastAsiaTheme="minorHAnsi"/>
                <w:color w:val="000000"/>
              </w:rPr>
            </w:pPr>
            <w:r>
              <w:rPr>
                <w:rFonts w:eastAsiaTheme="minorHAnsi"/>
                <w:color w:val="000000"/>
              </w:rPr>
              <mc:AlternateContent>
                <mc:Choice Requires="wps">
                  <w:drawing>
                    <wp:anchor distT="0" distB="0" distL="114300" distR="114300" simplePos="0" relativeHeight="251660288" behindDoc="0" locked="0" layoutInCell="1" allowOverlap="1">
                      <wp:simplePos x="0" y="0"/>
                      <wp:positionH relativeFrom="column">
                        <wp:posOffset>503555</wp:posOffset>
                      </wp:positionH>
                      <wp:positionV relativeFrom="paragraph">
                        <wp:posOffset>74295</wp:posOffset>
                      </wp:positionV>
                      <wp:extent cx="312420" cy="0"/>
                      <wp:effectExtent l="0" t="4445" r="0" b="5080"/>
                      <wp:wrapNone/>
                      <wp:docPr id="39" name="Straight Connector 39"/>
                      <wp:cNvGraphicFramePr/>
                      <a:graphic xmlns:a="http://schemas.openxmlformats.org/drawingml/2006/main">
                        <a:graphicData uri="http://schemas.microsoft.com/office/word/2010/wordprocessingShape">
                          <wps:wsp>
                            <wps:cNvCnPr/>
                            <wps:spPr>
                              <a:xfrm>
                                <a:off x="0" y="0"/>
                                <a:ext cx="312489"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_x0000_s1026" o:spid="_x0000_s1026" o:spt="20" style="position:absolute;left:0pt;margin-left:39.65pt;margin-top:5.85pt;height:0pt;width:24.6pt;z-index:251660288;mso-width-relative:page;mso-height-relative:page;" filled="f" stroked="t" coordsize="21600,21600" o:gfxdata="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m8Gj&#10;jtcAAAAIAQAADwAAAAAAAAABACAAAAAiAAAAZHJzL2Rvd25yZXYueG1sUEsBAhQAFAAAAAgAh07i&#10;QHo+WHTqAQAA5QMAAA4AAAAAAAAAAQAgAAAAJgEAAGRycy9lMm9Eb2MueG1sUEsFBgAAAAAGAAYA&#10;WQEAAIIFAAAAAA==&#10;">
                      <v:fill on="f" focussize="0,0"/>
                      <v:stroke color="#4A7EBB" joinstyle="round"/>
                      <v:imagedata o:title=""/>
                      <o:lock v:ext="edit" aspectratio="f"/>
                    </v:line>
                  </w:pict>
                </mc:Fallback>
              </mc:AlternateContent>
            </w:r>
            <w:r>
              <w:rPr>
                <w:rFonts w:eastAsiaTheme="minorHAnsi"/>
                <w:color w:val="000000"/>
              </w:rPr>
              <mc:AlternateContent>
                <mc:Choice Requires="wps">
                  <w:drawing>
                    <wp:anchor distT="0" distB="0" distL="114300" distR="114300" simplePos="0" relativeHeight="251662336" behindDoc="0" locked="0" layoutInCell="1" allowOverlap="1">
                      <wp:simplePos x="0" y="0"/>
                      <wp:positionH relativeFrom="column">
                        <wp:posOffset>1794510</wp:posOffset>
                      </wp:positionH>
                      <wp:positionV relativeFrom="paragraph">
                        <wp:posOffset>5715</wp:posOffset>
                      </wp:positionV>
                      <wp:extent cx="428625" cy="0"/>
                      <wp:effectExtent l="0" t="4445" r="0" b="5080"/>
                      <wp:wrapNone/>
                      <wp:docPr id="40" name="Straight Connector 40"/>
                      <wp:cNvGraphicFramePr/>
                      <a:graphic xmlns:a="http://schemas.openxmlformats.org/drawingml/2006/main">
                        <a:graphicData uri="http://schemas.microsoft.com/office/word/2010/wordprocessingShape">
                          <wps:wsp>
                            <wps:cNvCnPr/>
                            <wps:spPr>
                              <a:xfrm>
                                <a:off x="0" y="0"/>
                                <a:ext cx="428625"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_x0000_s1026" o:spid="_x0000_s1026" o:spt="20" style="position:absolute;left:0pt;margin-left:141.3pt;margin-top:0.45pt;height:0pt;width:33.75pt;z-index:251662336;mso-width-relative:page;mso-height-relative:page;" filled="f" stroked="t" coordsize="21600,21600" o:gfxdata="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wQUFS1QAA&#10;AAUBAAAPAAAAAAAAAAEAIAAAACIAAABkcnMvZG93bnJldi54bWxQSwECFAAUAAAACACHTuJAjP1g&#10;vegBAADlAwAADgAAAAAAAAABACAAAAAkAQAAZHJzL2Uyb0RvYy54bWxQSwUGAAAAAAYABgBZAQAA&#10;fgUAAAAA&#10;">
                      <v:fill on="f" focussize="0,0"/>
                      <v:stroke color="#4A7EBB" joinstyle="round"/>
                      <v:imagedata o:title=""/>
                      <o:lock v:ext="edit" aspectratio="f"/>
                    </v:line>
                  </w:pict>
                </mc:Fallback>
              </mc:AlternateContent>
            </w:r>
          </w:p>
          <w:p>
            <w:pPr>
              <w:jc w:val="both"/>
              <w:rPr>
                <w:rFonts w:eastAsiaTheme="minorHAnsi"/>
                <w:color w:val="000000"/>
              </w:rPr>
            </w:pPr>
            <w:r>
              <w:rPr>
                <w:rFonts w:eastAsiaTheme="minorHAnsi"/>
                <w:color w:val="000000"/>
              </w:rPr>
              <w:t xml:space="preserve">   </w:t>
            </w:r>
          </w:p>
          <w:p>
            <w:pPr>
              <w:jc w:val="both"/>
              <w:rPr>
                <w:rFonts w:eastAsiaTheme="minorHAnsi"/>
                <w:color w:val="000000"/>
              </w:rPr>
            </w:pPr>
          </w:p>
          <w:p>
            <w:pPr>
              <w:tabs>
                <w:tab w:val="left" w:pos="945"/>
              </w:tabs>
              <w:jc w:val="both"/>
              <w:rPr>
                <w:rFonts w:eastAsiaTheme="minorHAnsi"/>
                <w:color w:val="000000"/>
              </w:rPr>
            </w:pPr>
            <w:r>
              <w:rPr>
                <w:rFonts w:eastAsiaTheme="minorHAnsi"/>
                <w:color w:val="000000"/>
              </w:rPr>
              <mc:AlternateContent>
                <mc:Choice Requires="wps">
                  <w:drawing>
                    <wp:anchor distT="0" distB="0" distL="114300" distR="114300" simplePos="0" relativeHeight="251663360" behindDoc="0" locked="0" layoutInCell="1" allowOverlap="1">
                      <wp:simplePos x="0" y="0"/>
                      <wp:positionH relativeFrom="column">
                        <wp:posOffset>467360</wp:posOffset>
                      </wp:positionH>
                      <wp:positionV relativeFrom="paragraph">
                        <wp:posOffset>20955</wp:posOffset>
                      </wp:positionV>
                      <wp:extent cx="0" cy="552450"/>
                      <wp:effectExtent l="4445" t="0" r="10795" b="11430"/>
                      <wp:wrapNone/>
                      <wp:docPr id="41" name="Straight Connector 41"/>
                      <wp:cNvGraphicFramePr/>
                      <a:graphic xmlns:a="http://schemas.openxmlformats.org/drawingml/2006/main">
                        <a:graphicData uri="http://schemas.microsoft.com/office/word/2010/wordprocessingShape">
                          <wps:wsp>
                            <wps:cNvCnPr/>
                            <wps:spPr>
                              <a:xfrm>
                                <a:off x="0" y="0"/>
                                <a:ext cx="0" cy="55245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_x0000_s1026" o:spid="_x0000_s1026" o:spt="20" style="position:absolute;left:0pt;margin-left:36.8pt;margin-top:1.65pt;height:43.5pt;width:0pt;z-index:251663360;mso-width-relative:page;mso-height-relative:page;" filled="f" stroked="t" coordsize="21600,21600" o:gfxdata="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Xhw9kNUA&#10;AAAGAQAADwAAAAAAAAABACAAAAAiAAAAZHJzL2Rvd25yZXYueG1sUEsBAhQAFAAAAAgAh07iQLeh&#10;J2rpAQAA5QMAAA4AAAAAAAAAAQAgAAAAJAEAAGRycy9lMm9Eb2MueG1sUEsFBgAAAAAGAAYAWQEA&#10;AH8FAAAAAA==&#10;">
                      <v:fill on="f" focussize="0,0"/>
                      <v:stroke color="#4A7EBB" joinstyle="round"/>
                      <v:imagedata o:title=""/>
                      <o:lock v:ext="edit" aspectratio="f"/>
                    </v:line>
                  </w:pict>
                </mc:Fallback>
              </mc:AlternateContent>
            </w:r>
            <w:r>
              <w:rPr>
                <w:rFonts w:eastAsiaTheme="minorHAnsi"/>
                <w:color w:val="000000"/>
              </w:rPr>
              <w:t>76563</w:t>
            </w:r>
            <w:r>
              <w:rPr>
                <w:rFonts w:eastAsiaTheme="minorHAnsi"/>
                <w:color w:val="000000"/>
              </w:rPr>
              <w:tab/>
            </w:r>
            <w:r>
              <w:rPr>
                <w:rFonts w:eastAsiaTheme="minorHAnsi"/>
                <w:color w:val="000000"/>
              </w:rPr>
              <w:t>3</w:t>
            </w:r>
          </w:p>
          <w:p>
            <w:pPr>
              <w:jc w:val="both"/>
              <w:rPr>
                <w:rFonts w:eastAsiaTheme="minorHAnsi"/>
                <w:color w:val="000000"/>
              </w:rPr>
            </w:pPr>
            <w:r>
              <w:rPr>
                <w:rFonts w:eastAsiaTheme="minorHAnsi"/>
                <w:color w:val="000000"/>
              </w:rPr>
              <mc:AlternateContent>
                <mc:Choice Requires="wps">
                  <w:drawing>
                    <wp:anchor distT="0" distB="0" distL="114300" distR="114300" simplePos="0" relativeHeight="251664384" behindDoc="0" locked="0" layoutInCell="1" allowOverlap="1">
                      <wp:simplePos x="0" y="0"/>
                      <wp:positionH relativeFrom="column">
                        <wp:posOffset>503555</wp:posOffset>
                      </wp:positionH>
                      <wp:positionV relativeFrom="paragraph">
                        <wp:posOffset>16510</wp:posOffset>
                      </wp:positionV>
                      <wp:extent cx="312420" cy="0"/>
                      <wp:effectExtent l="0" t="4445" r="0" b="5080"/>
                      <wp:wrapNone/>
                      <wp:docPr id="42" name="Straight Connector 42"/>
                      <wp:cNvGraphicFramePr/>
                      <a:graphic xmlns:a="http://schemas.openxmlformats.org/drawingml/2006/main">
                        <a:graphicData uri="http://schemas.microsoft.com/office/word/2010/wordprocessingShape">
                          <wps:wsp>
                            <wps:cNvCnPr/>
                            <wps:spPr>
                              <a:xfrm>
                                <a:off x="0" y="0"/>
                                <a:ext cx="31242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_x0000_s1026" o:spid="_x0000_s1026" o:spt="20" style="position:absolute;left:0pt;margin-left:39.65pt;margin-top:1.3pt;height:0pt;width:24.6pt;z-index:251664384;mso-width-relative:page;mso-height-relative:page;" filled="f" stroked="t" coordsize="21600,21600" o:gfxdata="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BOjqMTW&#10;AAAABgEAAA8AAAAAAAAAAQAgAAAAIgAAAGRycy9kb3ducmV2LnhtbFBLAQIUABQAAAAIAIdO4kC2&#10;mjxQ6QEAAOUDAAAOAAAAAAAAAAEAIAAAACUBAABkcnMvZTJvRG9jLnhtbFBLBQYAAAAABgAGAFkB&#10;AACABQAAAAA=&#10;">
                      <v:fill on="f" focussize="0,0"/>
                      <v:stroke color="#4A7EBB" joinstyle="round"/>
                      <v:imagedata o:title=""/>
                      <o:lock v:ext="edit" aspectratio="f"/>
                    </v:line>
                  </w:pict>
                </mc:Fallback>
              </mc:AlternateContent>
            </w:r>
          </w:p>
          <w:p>
            <w:pPr>
              <w:jc w:val="both"/>
              <w:rPr>
                <w:rFonts w:eastAsiaTheme="minorHAnsi"/>
                <w:color w:val="000000"/>
              </w:rPr>
            </w:pPr>
          </w:p>
          <w:p>
            <w:pPr>
              <w:jc w:val="both"/>
              <w:rPr>
                <w:rFonts w:eastAsiaTheme="minorHAnsi"/>
                <w:color w:val="000000"/>
              </w:rPr>
            </w:pPr>
            <w:r>
              <w:rPr>
                <w:rFonts w:eastAsiaTheme="minorHAnsi"/>
                <w:color w:val="000000"/>
              </w:rPr>
              <w:t xml:space="preserve">- GV cho học sinh làm bài </w:t>
            </w:r>
          </w:p>
          <w:p>
            <w:pPr>
              <w:jc w:val="both"/>
              <w:rPr>
                <w:rFonts w:eastAsiaTheme="minorHAnsi"/>
                <w:color w:val="000000"/>
              </w:rPr>
            </w:pPr>
            <w:r>
              <w:rPr>
                <w:rFonts w:eastAsiaTheme="minorHAnsi"/>
                <w:color w:val="000000"/>
              </w:rPr>
              <w:t>- GV cho HS trả lời và khen HS đã tìm ra câu trả lời nhanh – đúng.</w:t>
            </w:r>
          </w:p>
          <w:p>
            <w:pPr>
              <w:jc w:val="both"/>
              <w:rPr>
                <w:rFonts w:eastAsiaTheme="minorHAnsi"/>
                <w:color w:val="000000"/>
                <w:lang w:val="vi-VN"/>
              </w:rPr>
            </w:pPr>
            <w:r>
              <w:rPr>
                <w:rFonts w:eastAsiaTheme="minorHAnsi"/>
                <w:color w:val="000000"/>
              </w:rPr>
              <w:t xml:space="preserve">- </w:t>
            </w:r>
            <w:r>
              <w:rPr>
                <w:rFonts w:eastAsiaTheme="minorHAnsi"/>
                <w:color w:val="000000"/>
                <w:lang w:val="vi-VN"/>
              </w:rPr>
              <w:t xml:space="preserve">GV nhận xét giờ học. </w:t>
            </w:r>
          </w:p>
          <w:p>
            <w:pPr>
              <w:jc w:val="both"/>
              <w:rPr>
                <w:rFonts w:eastAsiaTheme="minorHAnsi"/>
                <w:i/>
                <w:color w:val="000000"/>
              </w:rPr>
            </w:pPr>
            <w:r>
              <w:rPr>
                <w:rFonts w:eastAsiaTheme="minorHAnsi"/>
                <w:color w:val="000000"/>
              </w:rPr>
              <w:t xml:space="preserve">- </w:t>
            </w:r>
            <w:r>
              <w:rPr>
                <w:rFonts w:eastAsiaTheme="minorHAnsi"/>
                <w:color w:val="000000"/>
                <w:lang w:val="vi-VN"/>
              </w:rPr>
              <w:t>GV dặn HS</w:t>
            </w:r>
            <w:r>
              <w:rPr>
                <w:rFonts w:eastAsiaTheme="minorHAnsi"/>
                <w:color w:val="000000"/>
              </w:rPr>
              <w:t xml:space="preserve"> về xem lại bài và chuẩn bị bài sau.</w:t>
            </w:r>
          </w:p>
        </w:tc>
        <w:tc>
          <w:tcPr>
            <w:tcW w:w="4036" w:type="dxa"/>
            <w:tcBorders>
              <w:top w:val="dashed" w:color="auto" w:sz="4" w:space="0"/>
              <w:bottom w:val="dashed" w:color="auto" w:sz="4" w:space="0"/>
            </w:tcBorders>
          </w:tcPr>
          <w:p>
            <w:pPr>
              <w:rPr>
                <w:color w:val="000000" w:themeColor="text1"/>
                <w:lang w:val="nl-NL"/>
                <w14:textFill>
                  <w14:solidFill>
                    <w14:schemeClr w14:val="tx1"/>
                  </w14:solidFill>
                </w14:textFill>
              </w:rPr>
            </w:pPr>
          </w:p>
          <w:p>
            <w:pPr>
              <w:tabs>
                <w:tab w:val="left" w:pos="7020"/>
              </w:tabs>
              <w:rPr>
                <w:rFonts w:eastAsiaTheme="minorHAnsi"/>
                <w:color w:val="000000"/>
              </w:rPr>
            </w:pPr>
          </w:p>
          <w:p>
            <w:pPr>
              <w:tabs>
                <w:tab w:val="left" w:pos="7020"/>
              </w:tabs>
              <w:rPr>
                <w:rFonts w:eastAsiaTheme="minorHAnsi"/>
                <w:color w:val="000000"/>
              </w:rPr>
            </w:pPr>
          </w:p>
          <w:p>
            <w:pPr>
              <w:tabs>
                <w:tab w:val="left" w:pos="7020"/>
              </w:tabs>
              <w:rPr>
                <w:rFonts w:eastAsiaTheme="minorHAnsi"/>
                <w:color w:val="000000"/>
              </w:rPr>
            </w:pPr>
          </w:p>
          <w:p>
            <w:pPr>
              <w:tabs>
                <w:tab w:val="left" w:pos="7020"/>
              </w:tabs>
              <w:rPr>
                <w:rFonts w:eastAsiaTheme="minorHAnsi"/>
                <w:color w:val="000000"/>
              </w:rPr>
            </w:pPr>
          </w:p>
          <w:p>
            <w:pPr>
              <w:tabs>
                <w:tab w:val="left" w:pos="7020"/>
              </w:tabs>
              <w:rPr>
                <w:rFonts w:eastAsiaTheme="minorHAnsi"/>
                <w:color w:val="000000"/>
              </w:rPr>
            </w:pPr>
          </w:p>
          <w:p>
            <w:pPr>
              <w:tabs>
                <w:tab w:val="left" w:pos="7020"/>
              </w:tabs>
              <w:rPr>
                <w:rFonts w:eastAsiaTheme="minorHAnsi"/>
                <w:color w:val="000000"/>
              </w:rPr>
            </w:pPr>
          </w:p>
          <w:p>
            <w:pPr>
              <w:tabs>
                <w:tab w:val="left" w:pos="7020"/>
              </w:tabs>
              <w:rPr>
                <w:rFonts w:eastAsiaTheme="minorHAnsi"/>
                <w:color w:val="000000"/>
              </w:rPr>
            </w:pPr>
          </w:p>
          <w:p>
            <w:pPr>
              <w:tabs>
                <w:tab w:val="left" w:pos="7020"/>
              </w:tabs>
              <w:rPr>
                <w:rFonts w:eastAsiaTheme="minorHAnsi"/>
                <w:color w:val="000000"/>
              </w:rPr>
            </w:pPr>
          </w:p>
          <w:p>
            <w:pPr>
              <w:tabs>
                <w:tab w:val="left" w:pos="7020"/>
              </w:tabs>
              <w:rPr>
                <w:rFonts w:eastAsiaTheme="minorHAnsi"/>
                <w:color w:val="000000"/>
              </w:rPr>
            </w:pPr>
            <w:r>
              <w:rPr>
                <w:rFonts w:eastAsiaTheme="minorHAnsi"/>
                <w:color w:val="000000"/>
              </w:rPr>
              <w:t>- HS nghe</w:t>
            </w:r>
          </w:p>
          <w:p>
            <w:pPr>
              <w:tabs>
                <w:tab w:val="left" w:pos="7020"/>
              </w:tabs>
              <w:rPr>
                <w:rFonts w:eastAsiaTheme="minorHAnsi"/>
                <w:color w:val="000000"/>
              </w:rPr>
            </w:pPr>
            <w:r>
              <w:rPr>
                <w:rFonts w:eastAsiaTheme="minorHAnsi"/>
                <w:color w:val="000000"/>
              </w:rPr>
              <w:t>- HS thực hiện</w:t>
            </w:r>
          </w:p>
          <w:p>
            <w:pPr>
              <w:tabs>
                <w:tab w:val="left" w:pos="7020"/>
              </w:tabs>
              <w:rPr>
                <w:rFonts w:eastAsiaTheme="minorHAnsi"/>
                <w:color w:val="000000"/>
              </w:rPr>
            </w:pPr>
            <w:r>
              <w:rPr>
                <w:rFonts w:eastAsiaTheme="minorHAnsi"/>
                <w:color w:val="000000"/>
              </w:rPr>
              <w:t>- HS trả lời, nhận xét</w:t>
            </w:r>
          </w:p>
          <w:p>
            <w:pPr>
              <w:tabs>
                <w:tab w:val="left" w:pos="7020"/>
              </w:tabs>
              <w:rPr>
                <w:rFonts w:eastAsiaTheme="minorHAnsi"/>
                <w:color w:val="000000"/>
              </w:rPr>
            </w:pPr>
            <w:r>
              <w:rPr>
                <w:color w:val="000000"/>
              </w:rPr>
              <w:t>- HS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72" w:type="dxa"/>
            <w:gridSpan w:val="2"/>
            <w:tcBorders>
              <w:top w:val="dashed" w:color="auto" w:sz="4" w:space="0"/>
            </w:tcBorders>
          </w:tcPr>
          <w:p>
            <w:pPr>
              <w:rPr>
                <w:color w:val="000000" w:themeColor="text1"/>
                <w:lang w:val="nl-NL"/>
                <w14:textFill>
                  <w14:solidFill>
                    <w14:schemeClr w14:val="tx1"/>
                  </w14:solidFill>
                </w14:textFill>
              </w:rPr>
            </w:pPr>
          </w:p>
        </w:tc>
      </w:tr>
    </w:tbl>
    <w:p>
      <w:pPr>
        <w:rPr>
          <w:b/>
          <w:color w:val="000000" w:themeColor="text1"/>
          <w:lang w:val="nl-NL"/>
          <w14:textFill>
            <w14:solidFill>
              <w14:schemeClr w14:val="tx1"/>
            </w14:solidFill>
          </w14:textFill>
        </w:rPr>
      </w:pPr>
      <w:r>
        <w:rPr>
          <w:b/>
          <w:color w:val="000000" w:themeColor="text1"/>
          <w:lang w:val="nl-NL"/>
          <w14:textFill>
            <w14:solidFill>
              <w14:schemeClr w14:val="tx1"/>
            </w14:solidFill>
          </w14:textFill>
        </w:rPr>
        <w:t>IV. ĐIỀU CHỈNH SAU BÀI DẠY:</w:t>
      </w:r>
    </w:p>
    <w:p>
      <w:pPr>
        <w:rPr>
          <w:color w:val="000000" w:themeColor="text1"/>
          <w:lang w:val="nl-NL"/>
          <w14:textFill>
            <w14:solidFill>
              <w14:schemeClr w14:val="tx1"/>
            </w14:solidFill>
          </w14:textFill>
        </w:rPr>
      </w:pPr>
      <w:r>
        <w:rPr>
          <w:color w:val="000000" w:themeColor="text1"/>
          <w:lang w:val="nl-NL"/>
          <w14:textFill>
            <w14:solidFill>
              <w14:schemeClr w14:val="tx1"/>
            </w14:solidFill>
          </w14:textFill>
        </w:rPr>
        <w:t>.......................................................................................................................</w:t>
      </w:r>
    </w:p>
    <w:p>
      <w:r>
        <w:rPr>
          <w:color w:val="000000" w:themeColor="text1"/>
          <w:lang w:val="nl-NL"/>
          <w14:textFill>
            <w14:solidFill>
              <w14:schemeClr w14:val="tx1"/>
            </w14:solidFill>
          </w14:textFill>
        </w:rPr>
        <w:t>.......................................................................................................................</w:t>
      </w:r>
    </w:p>
    <w:sectPr>
      <w:pgSz w:w="11906" w:h="16838"/>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Calibri">
    <w:panose1 w:val="020F0502020204030204"/>
    <w:charset w:val="86"/>
    <w:family w:val="swiss"/>
    <w:pitch w:val="default"/>
    <w:sig w:usb0="E4002EFF" w:usb1="C200247B" w:usb2="00000009" w:usb3="00000000" w:csb0="200001FF" w:csb1="0000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571641"/>
    <w:multiLevelType w:val="multilevel"/>
    <w:tmpl w:val="2D571641"/>
    <w:lvl w:ilvl="0" w:tentative="0">
      <w:start w:val="1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9517EF"/>
    <w:rsid w:val="66951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8"/>
      <w:szCs w:val="28"/>
      <w:lang w:val="en-US" w:eastAsia="en-US" w:bidi="ar-SA"/>
    </w:rPr>
  </w:style>
  <w:style w:type="character" w:default="1" w:styleId="2">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4">
    <w:name w:val="List Paragraph"/>
    <w:basedOn w:val="1"/>
    <w:qFormat/>
    <w:uiPriority w:val="34"/>
    <w:pPr>
      <w:ind w:left="720"/>
      <w:contextualSpacing/>
    </w:pPr>
    <w:rPr>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Office_12.2.0.13489_F1E327BC-269C-435d-A152-05C5408002CA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2024-04-10T00:46:00Z</dcterms:created>
  <dc:creator>kim ngoc</dc:creator>
  <cp:lastModifiedBy>kim ngoc</cp:lastModifiedBy>
  <dcterms:modified xsi:type="dcterms:W3CDTF">2024-04-10T00:47:01Z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8813DA24D5B947E0916D83721A946AF7_11</vt:lpwstr>
  </property>
</Properties>
</file>